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0C" w:rsidRDefault="008C23FE" w:rsidP="002D143B">
      <w:pPr>
        <w:jc w:val="center"/>
        <w:rPr>
          <w:rFonts w:asciiTheme="majorEastAsia" w:eastAsiaTheme="majorEastAsia" w:hAnsiTheme="majorEastAsia"/>
        </w:rPr>
      </w:pPr>
      <w:r>
        <w:rPr>
          <w:rFonts w:asciiTheme="majorEastAsia" w:eastAsiaTheme="majorEastAsia" w:hAnsiTheme="majorEastAsia" w:hint="eastAsia"/>
        </w:rPr>
        <w:t>ソーラークリニック登録発電所</w:t>
      </w:r>
      <w:r w:rsidR="002D143B">
        <w:rPr>
          <w:rFonts w:asciiTheme="majorEastAsia" w:eastAsiaTheme="majorEastAsia" w:hAnsiTheme="majorEastAsia" w:hint="eastAsia"/>
        </w:rPr>
        <w:t>の</w:t>
      </w:r>
      <w:r>
        <w:rPr>
          <w:rFonts w:asciiTheme="majorEastAsia" w:eastAsiaTheme="majorEastAsia" w:hAnsiTheme="majorEastAsia" w:hint="eastAsia"/>
        </w:rPr>
        <w:t>出力低下の</w:t>
      </w:r>
      <w:r w:rsidR="002D143B">
        <w:rPr>
          <w:rFonts w:asciiTheme="majorEastAsia" w:eastAsiaTheme="majorEastAsia" w:hAnsiTheme="majorEastAsia" w:hint="eastAsia"/>
        </w:rPr>
        <w:t>状況</w:t>
      </w:r>
    </w:p>
    <w:p w:rsidR="008C23FE" w:rsidRDefault="008C23FE" w:rsidP="008C23FE">
      <w:pPr>
        <w:jc w:val="right"/>
        <w:rPr>
          <w:rFonts w:asciiTheme="majorEastAsia" w:eastAsiaTheme="majorEastAsia" w:hAnsiTheme="majorEastAsia"/>
        </w:rPr>
      </w:pPr>
      <w:r>
        <w:rPr>
          <w:rFonts w:asciiTheme="majorEastAsia" w:eastAsiaTheme="majorEastAsia" w:hAnsiTheme="majorEastAsia" w:hint="eastAsia"/>
        </w:rPr>
        <w:t>H26.9.4 さくらココ</w:t>
      </w:r>
    </w:p>
    <w:p w:rsidR="008C23FE" w:rsidRDefault="008C23FE" w:rsidP="008C23FE">
      <w:pPr>
        <w:pStyle w:val="a3"/>
        <w:numPr>
          <w:ilvl w:val="0"/>
          <w:numId w:val="1"/>
        </w:numPr>
        <w:ind w:leftChars="0"/>
        <w:jc w:val="left"/>
        <w:rPr>
          <w:rFonts w:asciiTheme="majorEastAsia" w:eastAsiaTheme="majorEastAsia" w:hAnsiTheme="majorEastAsia"/>
        </w:rPr>
      </w:pPr>
      <w:r w:rsidRPr="008C23FE">
        <w:rPr>
          <w:rFonts w:asciiTheme="majorEastAsia" w:eastAsiaTheme="majorEastAsia" w:hAnsiTheme="majorEastAsia" w:hint="eastAsia"/>
        </w:rPr>
        <w:t>概要</w:t>
      </w:r>
    </w:p>
    <w:p w:rsidR="00631FC1" w:rsidRPr="008C23FE" w:rsidRDefault="00631FC1" w:rsidP="00440252">
      <w:pPr>
        <w:pStyle w:val="a3"/>
        <w:ind w:leftChars="71" w:left="149" w:firstLineChars="100" w:firstLine="210"/>
        <w:jc w:val="left"/>
        <w:rPr>
          <w:rFonts w:asciiTheme="majorEastAsia" w:eastAsiaTheme="majorEastAsia" w:hAnsiTheme="majorEastAsia"/>
        </w:rPr>
      </w:pPr>
      <w:bookmarkStart w:id="0" w:name="_GoBack"/>
      <w:bookmarkEnd w:id="0"/>
      <w:r w:rsidRPr="00631FC1">
        <w:rPr>
          <w:rFonts w:asciiTheme="majorEastAsia" w:eastAsiaTheme="majorEastAsia" w:hAnsiTheme="majorEastAsia" w:hint="eastAsia"/>
        </w:rPr>
        <w:t>さくらココ太陽光発電所</w:t>
      </w:r>
      <w:r w:rsidR="00440252">
        <w:rPr>
          <w:rFonts w:asciiTheme="majorEastAsia" w:eastAsiaTheme="majorEastAsia" w:hAnsiTheme="majorEastAsia" w:hint="eastAsia"/>
        </w:rPr>
        <w:t>(2003/3設置、シャープ製、2.73kW)は</w:t>
      </w:r>
      <w:r>
        <w:rPr>
          <w:rFonts w:asciiTheme="majorEastAsia" w:eastAsiaTheme="majorEastAsia" w:hAnsiTheme="majorEastAsia" w:hint="eastAsia"/>
        </w:rPr>
        <w:t>、H26.7.</w:t>
      </w:r>
      <w:r w:rsidR="00440252">
        <w:rPr>
          <w:rFonts w:asciiTheme="majorEastAsia" w:eastAsiaTheme="majorEastAsia" w:hAnsiTheme="majorEastAsia" w:hint="eastAsia"/>
        </w:rPr>
        <w:t>29</w:t>
      </w:r>
      <w:r>
        <w:rPr>
          <w:rFonts w:asciiTheme="majorEastAsia" w:eastAsiaTheme="majorEastAsia" w:hAnsiTheme="majorEastAsia" w:hint="eastAsia"/>
        </w:rPr>
        <w:t>シャープ・エンジニアリングの点検により出力低下が確認され</w:t>
      </w:r>
      <w:r w:rsidR="00046E69">
        <w:rPr>
          <w:rFonts w:asciiTheme="majorEastAsia" w:eastAsiaTheme="majorEastAsia" w:hAnsiTheme="majorEastAsia" w:hint="eastAsia"/>
        </w:rPr>
        <w:t>ている</w:t>
      </w:r>
      <w:r>
        <w:rPr>
          <w:rFonts w:asciiTheme="majorEastAsia" w:eastAsiaTheme="majorEastAsia" w:hAnsiTheme="majorEastAsia" w:hint="eastAsia"/>
        </w:rPr>
        <w:t>。</w:t>
      </w:r>
      <w:r w:rsidR="00440252" w:rsidRPr="00440252">
        <w:rPr>
          <w:rFonts w:asciiTheme="majorEastAsia" w:eastAsiaTheme="majorEastAsia" w:hAnsiTheme="majorEastAsia" w:hint="eastAsia"/>
        </w:rPr>
        <w:t>ソーラークリニックは、太陽光発電システムの発電性能をチェック（自己診断）するためのサービスを提供してい</w:t>
      </w:r>
      <w:r w:rsidR="00440252">
        <w:rPr>
          <w:rFonts w:asciiTheme="majorEastAsia" w:eastAsiaTheme="majorEastAsia" w:hAnsiTheme="majorEastAsia" w:hint="eastAsia"/>
        </w:rPr>
        <w:t>るが、ここに登録された発電所データを分析したところ、</w:t>
      </w:r>
      <w:r w:rsidR="00440252" w:rsidRPr="00440252">
        <w:rPr>
          <w:rFonts w:asciiTheme="majorEastAsia" w:eastAsiaTheme="majorEastAsia" w:hAnsiTheme="majorEastAsia" w:hint="eastAsia"/>
        </w:rPr>
        <w:t>さくらココ太陽光発電所</w:t>
      </w:r>
      <w:r w:rsidR="00440252">
        <w:rPr>
          <w:rFonts w:asciiTheme="majorEastAsia" w:eastAsiaTheme="majorEastAsia" w:hAnsiTheme="majorEastAsia" w:hint="eastAsia"/>
        </w:rPr>
        <w:t>と同様に出力低下している2003年頃設置のシャープ製発電所が確認された。</w:t>
      </w:r>
    </w:p>
    <w:p w:rsidR="008C23FE" w:rsidRDefault="008C23FE" w:rsidP="008C23FE">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使用した</w:t>
      </w:r>
      <w:r w:rsidRPr="008C23FE">
        <w:rPr>
          <w:rFonts w:asciiTheme="majorEastAsia" w:eastAsiaTheme="majorEastAsia" w:hAnsiTheme="majorEastAsia" w:hint="eastAsia"/>
        </w:rPr>
        <w:t>ソーラークリニック登録発電所</w:t>
      </w:r>
      <w:r>
        <w:rPr>
          <w:rFonts w:asciiTheme="majorEastAsia" w:eastAsiaTheme="majorEastAsia" w:hAnsiTheme="majorEastAsia" w:hint="eastAsia"/>
        </w:rPr>
        <w:t>データ</w:t>
      </w:r>
    </w:p>
    <w:p w:rsidR="00915168" w:rsidRDefault="00D33BC5" w:rsidP="00D33BC5">
      <w:pPr>
        <w:pStyle w:val="a3"/>
        <w:numPr>
          <w:ilvl w:val="0"/>
          <w:numId w:val="2"/>
        </w:numPr>
        <w:ind w:leftChars="0"/>
        <w:jc w:val="left"/>
        <w:rPr>
          <w:rFonts w:asciiTheme="majorEastAsia" w:eastAsiaTheme="majorEastAsia" w:hAnsiTheme="majorEastAsia"/>
        </w:rPr>
      </w:pPr>
      <w:r w:rsidRPr="00D33BC5">
        <w:rPr>
          <w:rFonts w:asciiTheme="majorEastAsia" w:eastAsiaTheme="majorEastAsia" w:hAnsiTheme="majorEastAsia" w:hint="eastAsia"/>
        </w:rPr>
        <w:t>パネル面</w:t>
      </w:r>
      <w:r w:rsidR="00F019EC">
        <w:rPr>
          <w:rFonts w:asciiTheme="majorEastAsia" w:eastAsiaTheme="majorEastAsia" w:hAnsiTheme="majorEastAsia" w:hint="eastAsia"/>
        </w:rPr>
        <w:t>年間</w:t>
      </w:r>
      <w:r w:rsidRPr="00D33BC5">
        <w:rPr>
          <w:rFonts w:asciiTheme="majorEastAsia" w:eastAsiaTheme="majorEastAsia" w:hAnsiTheme="majorEastAsia" w:hint="eastAsia"/>
        </w:rPr>
        <w:t>日射量比</w:t>
      </w:r>
      <w:r w:rsidR="00043BF7">
        <w:rPr>
          <w:rFonts w:asciiTheme="majorEastAsia" w:eastAsiaTheme="majorEastAsia" w:hAnsiTheme="majorEastAsia" w:hint="eastAsia"/>
        </w:rPr>
        <w:t>を入手</w:t>
      </w:r>
    </w:p>
    <w:p w:rsidR="00D33BC5" w:rsidRDefault="00043BF7" w:rsidP="00D33BC5">
      <w:pPr>
        <w:ind w:left="210" w:firstLineChars="100" w:firstLine="210"/>
        <w:jc w:val="left"/>
        <w:rPr>
          <w:rFonts w:asciiTheme="majorEastAsia" w:eastAsiaTheme="majorEastAsia" w:hAnsiTheme="majorEastAsia"/>
        </w:rPr>
      </w:pPr>
      <w:r>
        <w:rPr>
          <w:rFonts w:asciiTheme="majorEastAsia" w:eastAsiaTheme="majorEastAsia" w:hAnsiTheme="majorEastAsia" w:hint="eastAsia"/>
        </w:rPr>
        <w:t>ソーラークリニック</w:t>
      </w:r>
      <w:r w:rsidR="00D33BC5" w:rsidRPr="00D33BC5">
        <w:rPr>
          <w:rFonts w:asciiTheme="majorEastAsia" w:eastAsiaTheme="majorEastAsia" w:hAnsiTheme="majorEastAsia" w:hint="eastAsia"/>
        </w:rPr>
        <w:t xml:space="preserve">年間日射量比ランキング　2014年7月分（2013年8月～2014年7月）　</w:t>
      </w:r>
      <w:r w:rsidR="00D33BC5">
        <w:rPr>
          <w:rFonts w:asciiTheme="majorEastAsia" w:eastAsiaTheme="majorEastAsia" w:hAnsiTheme="majorEastAsia" w:hint="eastAsia"/>
        </w:rPr>
        <w:t>(</w:t>
      </w:r>
      <w:hyperlink r:id="rId8" w:history="1">
        <w:r w:rsidR="00D33BC5" w:rsidRPr="00B50CAA">
          <w:rPr>
            <w:rStyle w:val="a4"/>
            <w:rFonts w:asciiTheme="majorEastAsia" w:eastAsiaTheme="majorEastAsia" w:hAnsiTheme="majorEastAsia"/>
          </w:rPr>
          <w:t>http://www.jyuri.co.jp/solarclinic/rank2_y.htm</w:t>
        </w:r>
      </w:hyperlink>
      <w:r w:rsidR="00D33BC5">
        <w:rPr>
          <w:rFonts w:asciiTheme="majorEastAsia" w:eastAsiaTheme="majorEastAsia" w:hAnsiTheme="majorEastAsia" w:hint="eastAsia"/>
        </w:rPr>
        <w:t>)より</w:t>
      </w:r>
      <w:r w:rsidR="002E7D23">
        <w:rPr>
          <w:rFonts w:asciiTheme="majorEastAsia" w:eastAsiaTheme="majorEastAsia" w:hAnsiTheme="majorEastAsia" w:hint="eastAsia"/>
        </w:rPr>
        <w:t>ソーラークリニック</w:t>
      </w:r>
      <w:r w:rsidR="00D33BC5" w:rsidRPr="00D33BC5">
        <w:rPr>
          <w:rFonts w:asciiTheme="majorEastAsia" w:eastAsiaTheme="majorEastAsia" w:hAnsiTheme="majorEastAsia" w:hint="eastAsia"/>
        </w:rPr>
        <w:t>登録</w:t>
      </w:r>
      <w:r w:rsidR="00F019EC" w:rsidRPr="00F019EC">
        <w:rPr>
          <w:rFonts w:asciiTheme="majorEastAsia" w:eastAsiaTheme="majorEastAsia" w:hAnsiTheme="majorEastAsia"/>
        </w:rPr>
        <w:t>1597</w:t>
      </w:r>
      <w:r w:rsidR="00D33BC5" w:rsidRPr="00D33BC5">
        <w:rPr>
          <w:rFonts w:asciiTheme="majorEastAsia" w:eastAsiaTheme="majorEastAsia" w:hAnsiTheme="majorEastAsia" w:hint="eastAsia"/>
        </w:rPr>
        <w:t>発電所</w:t>
      </w:r>
      <w:r w:rsidR="00D33BC5">
        <w:rPr>
          <w:rFonts w:asciiTheme="majorEastAsia" w:eastAsiaTheme="majorEastAsia" w:hAnsiTheme="majorEastAsia" w:hint="eastAsia"/>
        </w:rPr>
        <w:t>の</w:t>
      </w:r>
      <w:r w:rsidR="00D33BC5" w:rsidRPr="00D33BC5">
        <w:rPr>
          <w:rFonts w:asciiTheme="majorEastAsia" w:eastAsiaTheme="majorEastAsia" w:hAnsiTheme="majorEastAsia" w:hint="eastAsia"/>
        </w:rPr>
        <w:t>パネル面</w:t>
      </w:r>
      <w:r w:rsidR="00F019EC">
        <w:rPr>
          <w:rFonts w:asciiTheme="majorEastAsia" w:eastAsiaTheme="majorEastAsia" w:hAnsiTheme="majorEastAsia" w:hint="eastAsia"/>
        </w:rPr>
        <w:t>年間</w:t>
      </w:r>
      <w:r w:rsidR="00D33BC5" w:rsidRPr="00D33BC5">
        <w:rPr>
          <w:rFonts w:asciiTheme="majorEastAsia" w:eastAsiaTheme="majorEastAsia" w:hAnsiTheme="majorEastAsia" w:hint="eastAsia"/>
        </w:rPr>
        <w:t>日射量比</w:t>
      </w:r>
      <w:r w:rsidR="00D33BC5">
        <w:rPr>
          <w:rFonts w:asciiTheme="majorEastAsia" w:eastAsiaTheme="majorEastAsia" w:hAnsiTheme="majorEastAsia" w:hint="eastAsia"/>
        </w:rPr>
        <w:t>を入手した。</w:t>
      </w:r>
    </w:p>
    <w:p w:rsidR="00F019EC" w:rsidRPr="00D33BC5" w:rsidRDefault="00F019EC" w:rsidP="00D33BC5">
      <w:pPr>
        <w:ind w:left="210" w:firstLineChars="100" w:firstLine="210"/>
        <w:jc w:val="left"/>
        <w:rPr>
          <w:rFonts w:asciiTheme="majorEastAsia" w:eastAsiaTheme="majorEastAsia" w:hAnsiTheme="majorEastAsia"/>
        </w:rPr>
      </w:pPr>
      <w:r w:rsidRPr="00F019EC">
        <w:rPr>
          <w:rFonts w:asciiTheme="majorEastAsia" w:eastAsiaTheme="majorEastAsia" w:hAnsiTheme="majorEastAsia" w:hint="eastAsia"/>
        </w:rPr>
        <w:t>パネル面</w:t>
      </w:r>
      <w:r>
        <w:rPr>
          <w:rFonts w:asciiTheme="majorEastAsia" w:eastAsiaTheme="majorEastAsia" w:hAnsiTheme="majorEastAsia" w:hint="eastAsia"/>
        </w:rPr>
        <w:t>年間</w:t>
      </w:r>
      <w:r w:rsidRPr="00F019EC">
        <w:rPr>
          <w:rFonts w:asciiTheme="majorEastAsia" w:eastAsiaTheme="majorEastAsia" w:hAnsiTheme="majorEastAsia" w:hint="eastAsia"/>
        </w:rPr>
        <w:t>日射量比</w:t>
      </w:r>
      <w:r>
        <w:rPr>
          <w:rFonts w:asciiTheme="majorEastAsia" w:eastAsiaTheme="majorEastAsia" w:hAnsiTheme="majorEastAsia" w:hint="eastAsia"/>
        </w:rPr>
        <w:t>=年間発電量/パネル面日射量より推定する</w:t>
      </w:r>
      <w:r w:rsidR="000445D7">
        <w:rPr>
          <w:rFonts w:asciiTheme="majorEastAsia" w:eastAsiaTheme="majorEastAsia" w:hAnsiTheme="majorEastAsia" w:hint="eastAsia"/>
        </w:rPr>
        <w:t>年間</w:t>
      </w:r>
      <w:r>
        <w:rPr>
          <w:rFonts w:asciiTheme="majorEastAsia" w:eastAsiaTheme="majorEastAsia" w:hAnsiTheme="majorEastAsia" w:hint="eastAsia"/>
        </w:rPr>
        <w:t>発電量</w:t>
      </w:r>
    </w:p>
    <w:p w:rsidR="00915168" w:rsidRDefault="00D33BC5" w:rsidP="00915168">
      <w:pPr>
        <w:pStyle w:val="a3"/>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タイプ</w:t>
      </w:r>
      <w:r w:rsidR="00F019EC">
        <w:rPr>
          <w:rFonts w:asciiTheme="majorEastAsia" w:eastAsiaTheme="majorEastAsia" w:hAnsiTheme="majorEastAsia" w:hint="eastAsia"/>
        </w:rPr>
        <w:t>分け</w:t>
      </w:r>
      <w:r w:rsidR="00043BF7">
        <w:rPr>
          <w:rFonts w:asciiTheme="majorEastAsia" w:eastAsiaTheme="majorEastAsia" w:hAnsiTheme="majorEastAsia" w:hint="eastAsia"/>
        </w:rPr>
        <w:t>を実施</w:t>
      </w:r>
    </w:p>
    <w:p w:rsidR="002E7D23" w:rsidRDefault="004321AE" w:rsidP="002E7D23">
      <w:pPr>
        <w:ind w:left="210" w:firstLineChars="100" w:firstLine="210"/>
        <w:jc w:val="left"/>
        <w:rPr>
          <w:rFonts w:asciiTheme="majorEastAsia" w:eastAsiaTheme="majorEastAsia" w:hAnsiTheme="majorEastAsia"/>
        </w:rPr>
      </w:pPr>
      <w:r>
        <w:rPr>
          <w:rFonts w:asciiTheme="majorEastAsia" w:eastAsiaTheme="majorEastAsia" w:hAnsiTheme="majorEastAsia" w:hint="eastAsia"/>
        </w:rPr>
        <w:t>ソーラークリニックでは発電所のタイプやメーカーを公表していない。</w:t>
      </w:r>
      <w:r w:rsidR="002E7D23">
        <w:rPr>
          <w:rFonts w:asciiTheme="majorEastAsia" w:eastAsiaTheme="majorEastAsia" w:hAnsiTheme="majorEastAsia" w:hint="eastAsia"/>
        </w:rPr>
        <w:t>発電所名、発電所が開設しているWEB等の情報を元に次の5種類のタイプを推定した。</w:t>
      </w:r>
      <w:r w:rsidR="00385FFF">
        <w:rPr>
          <w:rFonts w:asciiTheme="majorEastAsia" w:eastAsiaTheme="majorEastAsia" w:hAnsiTheme="majorEastAsia" w:hint="eastAsia"/>
        </w:rPr>
        <w:t>カッコ内の数字はタイプ分けした発電所数。化合物系や多接合型が比較的に多いのは、発電所名にCISやHITを入れている発電所が多いためである。</w:t>
      </w:r>
    </w:p>
    <w:p w:rsidR="002E7D23" w:rsidRDefault="002E7D23" w:rsidP="002E7D23">
      <w:pPr>
        <w:pStyle w:val="a3"/>
        <w:numPr>
          <w:ilvl w:val="1"/>
          <w:numId w:val="2"/>
        </w:numPr>
        <w:ind w:leftChars="0"/>
        <w:jc w:val="left"/>
        <w:rPr>
          <w:rFonts w:asciiTheme="majorEastAsia" w:eastAsiaTheme="majorEastAsia" w:hAnsiTheme="majorEastAsia"/>
        </w:rPr>
      </w:pPr>
      <w:r w:rsidRPr="002E7D23">
        <w:rPr>
          <w:rFonts w:asciiTheme="majorEastAsia" w:eastAsiaTheme="majorEastAsia" w:hAnsiTheme="majorEastAsia" w:hint="eastAsia"/>
        </w:rPr>
        <w:t>化合物系</w:t>
      </w:r>
      <w:r w:rsidR="00385FFF">
        <w:rPr>
          <w:rFonts w:asciiTheme="majorEastAsia" w:eastAsiaTheme="majorEastAsia" w:hAnsiTheme="majorEastAsia" w:hint="eastAsia"/>
        </w:rPr>
        <w:t>(165)</w:t>
      </w:r>
    </w:p>
    <w:p w:rsidR="002E7D23" w:rsidRDefault="002E7D23" w:rsidP="002E7D23">
      <w:pPr>
        <w:pStyle w:val="a3"/>
        <w:numPr>
          <w:ilvl w:val="1"/>
          <w:numId w:val="2"/>
        </w:numPr>
        <w:ind w:leftChars="0"/>
        <w:jc w:val="left"/>
        <w:rPr>
          <w:rFonts w:asciiTheme="majorEastAsia" w:eastAsiaTheme="majorEastAsia" w:hAnsiTheme="majorEastAsia"/>
        </w:rPr>
      </w:pPr>
      <w:r w:rsidRPr="002E7D23">
        <w:rPr>
          <w:rFonts w:asciiTheme="majorEastAsia" w:eastAsiaTheme="majorEastAsia" w:hAnsiTheme="majorEastAsia" w:hint="eastAsia"/>
        </w:rPr>
        <w:t>結晶型Si</w:t>
      </w:r>
      <w:r w:rsidR="001F0C78">
        <w:rPr>
          <w:rFonts w:asciiTheme="majorEastAsia" w:eastAsiaTheme="majorEastAsia" w:hAnsiTheme="majorEastAsia" w:hint="eastAsia"/>
        </w:rPr>
        <w:t>・その他</w:t>
      </w:r>
      <w:r w:rsidR="00385FFF">
        <w:rPr>
          <w:rFonts w:asciiTheme="majorEastAsia" w:eastAsiaTheme="majorEastAsia" w:hAnsiTheme="majorEastAsia" w:hint="eastAsia"/>
        </w:rPr>
        <w:t>(85)</w:t>
      </w:r>
    </w:p>
    <w:p w:rsidR="002E7D23" w:rsidRDefault="002E7D23" w:rsidP="002E7D23">
      <w:pPr>
        <w:pStyle w:val="a3"/>
        <w:numPr>
          <w:ilvl w:val="1"/>
          <w:numId w:val="2"/>
        </w:numPr>
        <w:ind w:leftChars="0"/>
        <w:jc w:val="left"/>
        <w:rPr>
          <w:rFonts w:asciiTheme="majorEastAsia" w:eastAsiaTheme="majorEastAsia" w:hAnsiTheme="majorEastAsia"/>
        </w:rPr>
      </w:pPr>
      <w:r w:rsidRPr="002E7D23">
        <w:rPr>
          <w:rFonts w:asciiTheme="majorEastAsia" w:eastAsiaTheme="majorEastAsia" w:hAnsiTheme="majorEastAsia" w:hint="eastAsia"/>
        </w:rPr>
        <w:t>結晶型Si・シャープ</w:t>
      </w:r>
      <w:r w:rsidR="00385FFF">
        <w:rPr>
          <w:rFonts w:asciiTheme="majorEastAsia" w:eastAsiaTheme="majorEastAsia" w:hAnsiTheme="majorEastAsia" w:hint="eastAsia"/>
        </w:rPr>
        <w:t>(4</w:t>
      </w:r>
      <w:r w:rsidR="004321AE">
        <w:rPr>
          <w:rFonts w:asciiTheme="majorEastAsia" w:eastAsiaTheme="majorEastAsia" w:hAnsiTheme="majorEastAsia" w:hint="eastAsia"/>
        </w:rPr>
        <w:t>9</w:t>
      </w:r>
      <w:r w:rsidR="00385FFF">
        <w:rPr>
          <w:rFonts w:asciiTheme="majorEastAsia" w:eastAsiaTheme="majorEastAsia" w:hAnsiTheme="majorEastAsia" w:hint="eastAsia"/>
        </w:rPr>
        <w:t>)</w:t>
      </w:r>
    </w:p>
    <w:p w:rsidR="002E7D23" w:rsidRDefault="00385FFF" w:rsidP="00385FFF">
      <w:pPr>
        <w:pStyle w:val="a3"/>
        <w:numPr>
          <w:ilvl w:val="1"/>
          <w:numId w:val="2"/>
        </w:numPr>
        <w:ind w:leftChars="0"/>
        <w:jc w:val="left"/>
        <w:rPr>
          <w:rFonts w:asciiTheme="majorEastAsia" w:eastAsiaTheme="majorEastAsia" w:hAnsiTheme="majorEastAsia"/>
        </w:rPr>
      </w:pPr>
      <w:r w:rsidRPr="00385FFF">
        <w:rPr>
          <w:rFonts w:asciiTheme="majorEastAsia" w:eastAsiaTheme="majorEastAsia" w:hAnsiTheme="majorEastAsia" w:hint="eastAsia"/>
        </w:rPr>
        <w:t>多接合型Si</w:t>
      </w:r>
      <w:r>
        <w:rPr>
          <w:rFonts w:asciiTheme="majorEastAsia" w:eastAsiaTheme="majorEastAsia" w:hAnsiTheme="majorEastAsia" w:hint="eastAsia"/>
        </w:rPr>
        <w:t>(144)</w:t>
      </w:r>
    </w:p>
    <w:p w:rsidR="00F019EC" w:rsidRPr="00BE4E21" w:rsidRDefault="00385FFF" w:rsidP="00BE4E21">
      <w:pPr>
        <w:pStyle w:val="a3"/>
        <w:numPr>
          <w:ilvl w:val="1"/>
          <w:numId w:val="2"/>
        </w:numPr>
        <w:ind w:leftChars="0"/>
        <w:jc w:val="left"/>
        <w:rPr>
          <w:rFonts w:asciiTheme="majorEastAsia" w:eastAsiaTheme="majorEastAsia" w:hAnsiTheme="majorEastAsia"/>
        </w:rPr>
      </w:pPr>
      <w:r>
        <w:rPr>
          <w:rFonts w:asciiTheme="majorEastAsia" w:eastAsiaTheme="majorEastAsia" w:hAnsiTheme="majorEastAsia" w:hint="eastAsia"/>
        </w:rPr>
        <w:t>不明(1154)</w:t>
      </w:r>
    </w:p>
    <w:p w:rsidR="008C23FE" w:rsidRDefault="00915168" w:rsidP="008C23FE">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全体の傾向</w:t>
      </w:r>
    </w:p>
    <w:p w:rsidR="004321AE" w:rsidRDefault="004321AE" w:rsidP="004321AE">
      <w:pPr>
        <w:pStyle w:val="a3"/>
        <w:numPr>
          <w:ilvl w:val="0"/>
          <w:numId w:val="3"/>
        </w:numPr>
        <w:ind w:leftChars="0"/>
        <w:jc w:val="left"/>
        <w:rPr>
          <w:rFonts w:asciiTheme="majorEastAsia" w:eastAsiaTheme="majorEastAsia" w:hAnsiTheme="majorEastAsia"/>
        </w:rPr>
      </w:pPr>
      <w:r w:rsidRPr="004321AE">
        <w:rPr>
          <w:rFonts w:asciiTheme="majorEastAsia" w:eastAsiaTheme="majorEastAsia" w:hAnsiTheme="majorEastAsia" w:hint="eastAsia"/>
        </w:rPr>
        <w:t>設置年月別のパネル面年間日射量比の分布</w:t>
      </w:r>
    </w:p>
    <w:p w:rsidR="004321AE" w:rsidRPr="004321AE" w:rsidRDefault="000445D7" w:rsidP="007B598F">
      <w:pPr>
        <w:ind w:left="210" w:firstLineChars="100" w:firstLine="210"/>
        <w:jc w:val="left"/>
        <w:rPr>
          <w:rFonts w:asciiTheme="majorEastAsia" w:eastAsiaTheme="majorEastAsia" w:hAnsiTheme="majorEastAsia"/>
        </w:rPr>
      </w:pPr>
      <w:r>
        <w:rPr>
          <w:rFonts w:asciiTheme="majorEastAsia" w:eastAsiaTheme="majorEastAsia" w:hAnsiTheme="majorEastAsia" w:hint="eastAsia"/>
        </w:rPr>
        <w:t>入手した</w:t>
      </w:r>
      <w:r w:rsidRPr="004321AE">
        <w:rPr>
          <w:rFonts w:asciiTheme="majorEastAsia" w:eastAsiaTheme="majorEastAsia" w:hAnsiTheme="majorEastAsia" w:hint="eastAsia"/>
        </w:rPr>
        <w:t>パネル面年間日射量比</w:t>
      </w:r>
      <w:r>
        <w:rPr>
          <w:rFonts w:asciiTheme="majorEastAsia" w:eastAsiaTheme="majorEastAsia" w:hAnsiTheme="majorEastAsia" w:hint="eastAsia"/>
        </w:rPr>
        <w:t>を発電所の設置年月に置</w:t>
      </w:r>
      <w:r w:rsidR="00B71609">
        <w:rPr>
          <w:rFonts w:asciiTheme="majorEastAsia" w:eastAsiaTheme="majorEastAsia" w:hAnsiTheme="majorEastAsia" w:hint="eastAsia"/>
        </w:rPr>
        <w:t>き分布を示した</w:t>
      </w:r>
      <w:r>
        <w:rPr>
          <w:rFonts w:asciiTheme="majorEastAsia" w:eastAsiaTheme="majorEastAsia" w:hAnsiTheme="majorEastAsia" w:hint="eastAsia"/>
        </w:rPr>
        <w:t>。</w:t>
      </w:r>
      <w:r w:rsidR="004321AE">
        <w:rPr>
          <w:rFonts w:asciiTheme="majorEastAsia" w:eastAsiaTheme="majorEastAsia" w:hAnsiTheme="majorEastAsia" w:hint="eastAsia"/>
        </w:rPr>
        <w:t>別紙(1)のグラフに示す。</w:t>
      </w:r>
    </w:p>
    <w:p w:rsidR="004321AE" w:rsidRDefault="004321AE" w:rsidP="004321AE">
      <w:pPr>
        <w:pStyle w:val="a3"/>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分布の傾向、注意</w:t>
      </w:r>
    </w:p>
    <w:p w:rsidR="007B598F" w:rsidRDefault="007B598F" w:rsidP="007B598F">
      <w:pPr>
        <w:pStyle w:val="a3"/>
        <w:numPr>
          <w:ilvl w:val="1"/>
          <w:numId w:val="2"/>
        </w:numPr>
        <w:ind w:leftChars="0"/>
        <w:jc w:val="left"/>
        <w:rPr>
          <w:rFonts w:asciiTheme="majorEastAsia" w:eastAsiaTheme="majorEastAsia" w:hAnsiTheme="majorEastAsia"/>
        </w:rPr>
      </w:pPr>
      <w:r>
        <w:rPr>
          <w:rFonts w:asciiTheme="majorEastAsia" w:eastAsiaTheme="majorEastAsia" w:hAnsiTheme="majorEastAsia" w:hint="eastAsia"/>
        </w:rPr>
        <w:t>ソーラークリニックによれば、近年</w:t>
      </w:r>
      <w:r w:rsidRPr="00D33BC5">
        <w:rPr>
          <w:rFonts w:asciiTheme="majorEastAsia" w:eastAsiaTheme="majorEastAsia" w:hAnsiTheme="majorEastAsia" w:hint="eastAsia"/>
        </w:rPr>
        <w:t>パネル面</w:t>
      </w:r>
      <w:r>
        <w:rPr>
          <w:rFonts w:asciiTheme="majorEastAsia" w:eastAsiaTheme="majorEastAsia" w:hAnsiTheme="majorEastAsia" w:hint="eastAsia"/>
        </w:rPr>
        <w:t>年間</w:t>
      </w:r>
      <w:r w:rsidRPr="00D33BC5">
        <w:rPr>
          <w:rFonts w:asciiTheme="majorEastAsia" w:eastAsiaTheme="majorEastAsia" w:hAnsiTheme="majorEastAsia" w:hint="eastAsia"/>
        </w:rPr>
        <w:t>日射量比</w:t>
      </w:r>
      <w:r>
        <w:rPr>
          <w:rFonts w:asciiTheme="majorEastAsia" w:eastAsiaTheme="majorEastAsia" w:hAnsiTheme="majorEastAsia" w:hint="eastAsia"/>
        </w:rPr>
        <w:t>が高い製品が多くなっているとのことである。また、経年劣化も生じるので左に向かって徐々に下がる分布となっている。</w:t>
      </w:r>
      <w:r w:rsidRPr="002E7D23">
        <w:rPr>
          <w:rFonts w:asciiTheme="majorEastAsia" w:eastAsiaTheme="majorEastAsia" w:hAnsiTheme="majorEastAsia" w:hint="eastAsia"/>
        </w:rPr>
        <w:t>結晶型Si</w:t>
      </w:r>
      <w:r w:rsidR="00970BD1">
        <w:rPr>
          <w:rFonts w:asciiTheme="majorEastAsia" w:eastAsiaTheme="majorEastAsia" w:hAnsiTheme="majorEastAsia" w:hint="eastAsia"/>
        </w:rPr>
        <w:t>・その他</w:t>
      </w:r>
      <w:r>
        <w:rPr>
          <w:rFonts w:asciiTheme="majorEastAsia" w:eastAsiaTheme="majorEastAsia" w:hAnsiTheme="majorEastAsia" w:hint="eastAsia"/>
        </w:rPr>
        <w:t>と</w:t>
      </w:r>
      <w:r w:rsidRPr="002E7D23">
        <w:rPr>
          <w:rFonts w:asciiTheme="majorEastAsia" w:eastAsiaTheme="majorEastAsia" w:hAnsiTheme="majorEastAsia" w:hint="eastAsia"/>
        </w:rPr>
        <w:t>結晶型Si・シャープ</w:t>
      </w:r>
      <w:r>
        <w:rPr>
          <w:rFonts w:asciiTheme="majorEastAsia" w:eastAsiaTheme="majorEastAsia" w:hAnsiTheme="majorEastAsia" w:hint="eastAsia"/>
        </w:rPr>
        <w:t>に対しては表計算ソフトの機能により近似曲線(線形)を記入した。</w:t>
      </w:r>
      <w:r w:rsidRPr="002E7D23">
        <w:rPr>
          <w:rFonts w:asciiTheme="majorEastAsia" w:eastAsiaTheme="majorEastAsia" w:hAnsiTheme="majorEastAsia" w:hint="eastAsia"/>
        </w:rPr>
        <w:t>結晶型Si・シャープ</w:t>
      </w:r>
      <w:r>
        <w:rPr>
          <w:rFonts w:asciiTheme="majorEastAsia" w:eastAsiaTheme="majorEastAsia" w:hAnsiTheme="majorEastAsia" w:hint="eastAsia"/>
        </w:rPr>
        <w:t>の傾きが少し大きいので、経年</w:t>
      </w:r>
      <w:r w:rsidR="000445D7">
        <w:rPr>
          <w:rFonts w:asciiTheme="majorEastAsia" w:eastAsiaTheme="majorEastAsia" w:hAnsiTheme="majorEastAsia" w:hint="eastAsia"/>
        </w:rPr>
        <w:t>劣化が大きいデータが含まれている可能性がある。</w:t>
      </w:r>
    </w:p>
    <w:p w:rsidR="00B71609" w:rsidRPr="00B71609" w:rsidRDefault="00B71609" w:rsidP="00B71609">
      <w:pPr>
        <w:pStyle w:val="a3"/>
        <w:numPr>
          <w:ilvl w:val="1"/>
          <w:numId w:val="2"/>
        </w:numPr>
        <w:ind w:leftChars="0"/>
        <w:jc w:val="left"/>
        <w:rPr>
          <w:rFonts w:asciiTheme="majorEastAsia" w:eastAsiaTheme="majorEastAsia" w:hAnsiTheme="majorEastAsia"/>
        </w:rPr>
      </w:pPr>
      <w:r>
        <w:rPr>
          <w:rFonts w:asciiTheme="majorEastAsia" w:eastAsiaTheme="majorEastAsia" w:hAnsiTheme="majorEastAsia" w:hint="eastAsia"/>
        </w:rPr>
        <w:t>別紙(1)</w:t>
      </w:r>
      <w:r w:rsidR="000445D7">
        <w:rPr>
          <w:rFonts w:asciiTheme="majorEastAsia" w:eastAsiaTheme="majorEastAsia" w:hAnsiTheme="majorEastAsia" w:hint="eastAsia"/>
        </w:rPr>
        <w:t>では</w:t>
      </w:r>
      <w:r w:rsidR="000445D7" w:rsidRPr="002E7D23">
        <w:rPr>
          <w:rFonts w:asciiTheme="majorEastAsia" w:eastAsiaTheme="majorEastAsia" w:hAnsiTheme="majorEastAsia" w:hint="eastAsia"/>
        </w:rPr>
        <w:t>結晶型Si・シャープ</w:t>
      </w:r>
      <w:r w:rsidR="000445D7">
        <w:rPr>
          <w:rFonts w:asciiTheme="majorEastAsia" w:eastAsiaTheme="majorEastAsia" w:hAnsiTheme="majorEastAsia" w:hint="eastAsia"/>
        </w:rPr>
        <w:t>の最も古い設置は、2002年</w:t>
      </w:r>
      <w:r>
        <w:rPr>
          <w:rFonts w:asciiTheme="majorEastAsia" w:eastAsiaTheme="majorEastAsia" w:hAnsiTheme="majorEastAsia" w:hint="eastAsia"/>
        </w:rPr>
        <w:t>10月の</w:t>
      </w:r>
      <w:r w:rsidRPr="00B71609">
        <w:rPr>
          <w:rFonts w:asciiTheme="majorEastAsia" w:eastAsiaTheme="majorEastAsia" w:hAnsiTheme="majorEastAsia" w:hint="eastAsia"/>
        </w:rPr>
        <w:t>マチュピチュ</w:t>
      </w:r>
      <w:r>
        <w:rPr>
          <w:rFonts w:asciiTheme="majorEastAsia" w:eastAsiaTheme="majorEastAsia" w:hAnsiTheme="majorEastAsia" w:hint="eastAsia"/>
        </w:rPr>
        <w:t>としているが</w:t>
      </w:r>
      <w:r w:rsidR="006E3695">
        <w:rPr>
          <w:rFonts w:asciiTheme="majorEastAsia" w:eastAsiaTheme="majorEastAsia" w:hAnsiTheme="majorEastAsia" w:hint="eastAsia"/>
        </w:rPr>
        <w:t>、</w:t>
      </w:r>
      <w:r>
        <w:rPr>
          <w:rFonts w:asciiTheme="majorEastAsia" w:eastAsiaTheme="majorEastAsia" w:hAnsiTheme="majorEastAsia" w:hint="eastAsia"/>
        </w:rPr>
        <w:t>それ以前</w:t>
      </w:r>
      <w:r w:rsidR="006E3695">
        <w:rPr>
          <w:rFonts w:asciiTheme="majorEastAsia" w:eastAsiaTheme="majorEastAsia" w:hAnsiTheme="majorEastAsia" w:hint="eastAsia"/>
        </w:rPr>
        <w:t>に設置したものは</w:t>
      </w:r>
      <w:r>
        <w:rPr>
          <w:rFonts w:asciiTheme="majorEastAsia" w:eastAsiaTheme="majorEastAsia" w:hAnsiTheme="majorEastAsia" w:hint="eastAsia"/>
        </w:rPr>
        <w:t>3発電所あるものの、いずれもパネ</w:t>
      </w:r>
      <w:r>
        <w:rPr>
          <w:rFonts w:asciiTheme="majorEastAsia" w:eastAsiaTheme="majorEastAsia" w:hAnsiTheme="majorEastAsia" w:hint="eastAsia"/>
        </w:rPr>
        <w:lastRenderedPageBreak/>
        <w:t>ル交換が行われている</w:t>
      </w:r>
      <w:r w:rsidR="001F0C78">
        <w:rPr>
          <w:rFonts w:asciiTheme="majorEastAsia" w:eastAsiaTheme="majorEastAsia" w:hAnsiTheme="majorEastAsia" w:hint="eastAsia"/>
        </w:rPr>
        <w:t>。このため</w:t>
      </w:r>
      <w:r>
        <w:rPr>
          <w:rFonts w:asciiTheme="majorEastAsia" w:eastAsiaTheme="majorEastAsia" w:hAnsiTheme="majorEastAsia" w:hint="eastAsia"/>
        </w:rPr>
        <w:t>、</w:t>
      </w:r>
      <w:r w:rsidRPr="00D33BC5">
        <w:rPr>
          <w:rFonts w:asciiTheme="majorEastAsia" w:eastAsiaTheme="majorEastAsia" w:hAnsiTheme="majorEastAsia" w:hint="eastAsia"/>
        </w:rPr>
        <w:t>パネル面</w:t>
      </w:r>
      <w:r>
        <w:rPr>
          <w:rFonts w:asciiTheme="majorEastAsia" w:eastAsiaTheme="majorEastAsia" w:hAnsiTheme="majorEastAsia" w:hint="eastAsia"/>
        </w:rPr>
        <w:t>年間</w:t>
      </w:r>
      <w:r w:rsidRPr="00D33BC5">
        <w:rPr>
          <w:rFonts w:asciiTheme="majorEastAsia" w:eastAsiaTheme="majorEastAsia" w:hAnsiTheme="majorEastAsia" w:hint="eastAsia"/>
        </w:rPr>
        <w:t>日射量比</w:t>
      </w:r>
      <w:r>
        <w:rPr>
          <w:rFonts w:asciiTheme="majorEastAsia" w:eastAsiaTheme="majorEastAsia" w:hAnsiTheme="majorEastAsia" w:hint="eastAsia"/>
        </w:rPr>
        <w:t>も高く、設置年月に置くことが適切でなく、パネル交換年月に置いた。また</w:t>
      </w:r>
      <w:r w:rsidR="006E3695" w:rsidRPr="002E7D23">
        <w:rPr>
          <w:rFonts w:asciiTheme="majorEastAsia" w:eastAsiaTheme="majorEastAsia" w:hAnsiTheme="majorEastAsia" w:hint="eastAsia"/>
        </w:rPr>
        <w:t>結晶型Si・シャープ</w:t>
      </w:r>
      <w:r w:rsidR="006E3695">
        <w:rPr>
          <w:rFonts w:asciiTheme="majorEastAsia" w:eastAsiaTheme="majorEastAsia" w:hAnsiTheme="majorEastAsia" w:hint="eastAsia"/>
        </w:rPr>
        <w:t>以外でパネル交換が行われているものが</w:t>
      </w:r>
      <w:r>
        <w:rPr>
          <w:rFonts w:asciiTheme="majorEastAsia" w:eastAsiaTheme="majorEastAsia" w:hAnsiTheme="majorEastAsia" w:hint="eastAsia"/>
        </w:rPr>
        <w:t>2002年以前に</w:t>
      </w:r>
      <w:r w:rsidR="006E3695">
        <w:rPr>
          <w:rFonts w:asciiTheme="majorEastAsia" w:eastAsiaTheme="majorEastAsia" w:hAnsiTheme="majorEastAsia" w:hint="eastAsia"/>
        </w:rPr>
        <w:t>設置された発電所では不明のタイプで2発電所あり、同様にパネル交換年月に置いた。</w:t>
      </w:r>
    </w:p>
    <w:p w:rsidR="00915168" w:rsidRDefault="00915168" w:rsidP="008C23FE">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2003年</w:t>
      </w:r>
      <w:r w:rsidR="004321AE">
        <w:rPr>
          <w:rFonts w:asciiTheme="majorEastAsia" w:eastAsiaTheme="majorEastAsia" w:hAnsiTheme="majorEastAsia" w:hint="eastAsia"/>
        </w:rPr>
        <w:t>頃</w:t>
      </w:r>
      <w:r>
        <w:rPr>
          <w:rFonts w:asciiTheme="majorEastAsia" w:eastAsiaTheme="majorEastAsia" w:hAnsiTheme="majorEastAsia" w:hint="eastAsia"/>
        </w:rPr>
        <w:t>設置の発電所</w:t>
      </w:r>
      <w:r w:rsidR="004321AE">
        <w:rPr>
          <w:rFonts w:asciiTheme="majorEastAsia" w:eastAsiaTheme="majorEastAsia" w:hAnsiTheme="majorEastAsia" w:hint="eastAsia"/>
        </w:rPr>
        <w:t>の出力低下率</w:t>
      </w:r>
    </w:p>
    <w:p w:rsidR="00F20940" w:rsidRDefault="00F20940" w:rsidP="00F20940">
      <w:pPr>
        <w:pStyle w:val="a3"/>
        <w:numPr>
          <w:ilvl w:val="0"/>
          <w:numId w:val="4"/>
        </w:numPr>
        <w:ind w:leftChars="0"/>
        <w:jc w:val="left"/>
        <w:rPr>
          <w:rFonts w:asciiTheme="majorEastAsia" w:eastAsiaTheme="majorEastAsia" w:hAnsiTheme="majorEastAsia"/>
        </w:rPr>
      </w:pPr>
      <w:r w:rsidRPr="00F20940">
        <w:rPr>
          <w:rFonts w:asciiTheme="majorEastAsia" w:eastAsiaTheme="majorEastAsia" w:hAnsiTheme="majorEastAsia" w:hint="eastAsia"/>
        </w:rPr>
        <w:t>出力低下率</w:t>
      </w:r>
    </w:p>
    <w:p w:rsidR="000F2FAA" w:rsidRPr="001236C1" w:rsidRDefault="001F0C78" w:rsidP="001236C1">
      <w:pPr>
        <w:ind w:left="210" w:firstLineChars="100" w:firstLine="210"/>
        <w:jc w:val="left"/>
        <w:rPr>
          <w:rFonts w:asciiTheme="majorEastAsia" w:eastAsiaTheme="majorEastAsia" w:hAnsiTheme="majorEastAsia"/>
        </w:rPr>
      </w:pPr>
      <w:r w:rsidRPr="002E7D23">
        <w:rPr>
          <w:rFonts w:asciiTheme="majorEastAsia" w:eastAsiaTheme="majorEastAsia" w:hAnsiTheme="majorEastAsia" w:hint="eastAsia"/>
        </w:rPr>
        <w:t>結晶型Si・シャープ</w:t>
      </w:r>
      <w:r>
        <w:rPr>
          <w:rFonts w:asciiTheme="majorEastAsia" w:eastAsiaTheme="majorEastAsia" w:hAnsiTheme="majorEastAsia" w:hint="eastAsia"/>
        </w:rPr>
        <w:t>には経年劣化が大きいデータが含まれている可能性があり、さくらココ</w:t>
      </w:r>
      <w:r w:rsidR="00902B01">
        <w:rPr>
          <w:rFonts w:asciiTheme="majorEastAsia" w:eastAsiaTheme="majorEastAsia" w:hAnsiTheme="majorEastAsia" w:hint="eastAsia"/>
        </w:rPr>
        <w:t>で</w:t>
      </w:r>
      <w:r>
        <w:rPr>
          <w:rFonts w:asciiTheme="majorEastAsia" w:eastAsiaTheme="majorEastAsia" w:hAnsiTheme="majorEastAsia" w:hint="eastAsia"/>
        </w:rPr>
        <w:t>は、メーカー点検でも出力低下が確認されている。</w:t>
      </w:r>
      <w:r w:rsidR="00902B01" w:rsidRPr="002E7D23">
        <w:rPr>
          <w:rFonts w:asciiTheme="majorEastAsia" w:eastAsiaTheme="majorEastAsia" w:hAnsiTheme="majorEastAsia" w:hint="eastAsia"/>
        </w:rPr>
        <w:t>結晶型Si・シャープ</w:t>
      </w:r>
      <w:r w:rsidR="00902B01">
        <w:rPr>
          <w:rFonts w:asciiTheme="majorEastAsia" w:eastAsiaTheme="majorEastAsia" w:hAnsiTheme="majorEastAsia" w:hint="eastAsia"/>
        </w:rPr>
        <w:t>の</w:t>
      </w:r>
      <w:r w:rsidR="00621C8C">
        <w:rPr>
          <w:rFonts w:asciiTheme="majorEastAsia" w:eastAsiaTheme="majorEastAsia" w:hAnsiTheme="majorEastAsia" w:hint="eastAsia"/>
        </w:rPr>
        <w:t>うち</w:t>
      </w:r>
      <w:r w:rsidR="00102383">
        <w:rPr>
          <w:rFonts w:asciiTheme="majorEastAsia" w:eastAsiaTheme="majorEastAsia" w:hAnsiTheme="majorEastAsia" w:hint="eastAsia"/>
        </w:rPr>
        <w:t>最も古い</w:t>
      </w:r>
      <w:r w:rsidR="00902B01">
        <w:rPr>
          <w:rFonts w:asciiTheme="majorEastAsia" w:eastAsiaTheme="majorEastAsia" w:hAnsiTheme="majorEastAsia" w:hint="eastAsia"/>
        </w:rPr>
        <w:t>2002年～2004年設置の6発電所について、</w:t>
      </w:r>
      <w:r w:rsidR="00902B01" w:rsidRPr="00902B01">
        <w:rPr>
          <w:rFonts w:asciiTheme="majorEastAsia" w:eastAsiaTheme="majorEastAsia" w:hAnsiTheme="majorEastAsia" w:hint="eastAsia"/>
        </w:rPr>
        <w:t>ソーラークリニックより</w:t>
      </w:r>
      <w:r w:rsidR="00902B01">
        <w:rPr>
          <w:rFonts w:asciiTheme="majorEastAsia" w:eastAsiaTheme="majorEastAsia" w:hAnsiTheme="majorEastAsia" w:hint="eastAsia"/>
        </w:rPr>
        <w:t>月間発電量</w:t>
      </w:r>
      <w:r w:rsidR="000F2FAA">
        <w:rPr>
          <w:rFonts w:asciiTheme="majorEastAsia" w:eastAsiaTheme="majorEastAsia" w:hAnsiTheme="majorEastAsia" w:hint="eastAsia"/>
        </w:rPr>
        <w:t>実績</w:t>
      </w:r>
      <w:r w:rsidR="00902B01">
        <w:rPr>
          <w:rFonts w:asciiTheme="majorEastAsia" w:eastAsiaTheme="majorEastAsia" w:hAnsiTheme="majorEastAsia" w:hint="eastAsia"/>
        </w:rPr>
        <w:t>とパネル面日射量より推定する月間発電量を入手した。これを元に月毎に過去12ケ月の月間発電量</w:t>
      </w:r>
      <w:r w:rsidR="000F2FAA">
        <w:rPr>
          <w:rFonts w:asciiTheme="majorEastAsia" w:eastAsiaTheme="majorEastAsia" w:hAnsiTheme="majorEastAsia" w:hint="eastAsia"/>
        </w:rPr>
        <w:t>実績</w:t>
      </w:r>
      <w:r w:rsidR="00902B01">
        <w:rPr>
          <w:rFonts w:asciiTheme="majorEastAsia" w:eastAsiaTheme="majorEastAsia" w:hAnsiTheme="majorEastAsia" w:hint="eastAsia"/>
        </w:rPr>
        <w:t>とパネル面日射量より推定する月間発電量から</w:t>
      </w:r>
      <w:r w:rsidR="00902B01" w:rsidRPr="00F019EC">
        <w:rPr>
          <w:rFonts w:asciiTheme="majorEastAsia" w:eastAsiaTheme="majorEastAsia" w:hAnsiTheme="majorEastAsia" w:hint="eastAsia"/>
        </w:rPr>
        <w:t>パネル面</w:t>
      </w:r>
      <w:r w:rsidR="00902B01">
        <w:rPr>
          <w:rFonts w:asciiTheme="majorEastAsia" w:eastAsiaTheme="majorEastAsia" w:hAnsiTheme="majorEastAsia" w:hint="eastAsia"/>
        </w:rPr>
        <w:t>年間</w:t>
      </w:r>
      <w:r w:rsidR="00902B01" w:rsidRPr="00F019EC">
        <w:rPr>
          <w:rFonts w:asciiTheme="majorEastAsia" w:eastAsiaTheme="majorEastAsia" w:hAnsiTheme="majorEastAsia" w:hint="eastAsia"/>
        </w:rPr>
        <w:t>日射量比</w:t>
      </w:r>
      <w:r w:rsidR="00902B01">
        <w:rPr>
          <w:rFonts w:asciiTheme="majorEastAsia" w:eastAsiaTheme="majorEastAsia" w:hAnsiTheme="majorEastAsia" w:hint="eastAsia"/>
        </w:rPr>
        <w:t>を求め、最初、最大、最後の</w:t>
      </w:r>
      <w:r w:rsidR="00902B01" w:rsidRPr="00F019EC">
        <w:rPr>
          <w:rFonts w:asciiTheme="majorEastAsia" w:eastAsiaTheme="majorEastAsia" w:hAnsiTheme="majorEastAsia" w:hint="eastAsia"/>
        </w:rPr>
        <w:t>パネル面</w:t>
      </w:r>
      <w:r w:rsidR="00902B01">
        <w:rPr>
          <w:rFonts w:asciiTheme="majorEastAsia" w:eastAsiaTheme="majorEastAsia" w:hAnsiTheme="majorEastAsia" w:hint="eastAsia"/>
        </w:rPr>
        <w:t>年間</w:t>
      </w:r>
      <w:r w:rsidR="00902B01" w:rsidRPr="00F019EC">
        <w:rPr>
          <w:rFonts w:asciiTheme="majorEastAsia" w:eastAsiaTheme="majorEastAsia" w:hAnsiTheme="majorEastAsia" w:hint="eastAsia"/>
        </w:rPr>
        <w:t>日射量比</w:t>
      </w:r>
      <w:r w:rsidR="00902B01">
        <w:rPr>
          <w:rFonts w:asciiTheme="majorEastAsia" w:eastAsiaTheme="majorEastAsia" w:hAnsiTheme="majorEastAsia" w:hint="eastAsia"/>
        </w:rPr>
        <w:t>から</w:t>
      </w:r>
      <w:r w:rsidR="00621C8C">
        <w:rPr>
          <w:rFonts w:asciiTheme="majorEastAsia" w:eastAsiaTheme="majorEastAsia" w:hAnsiTheme="majorEastAsia" w:hint="eastAsia"/>
        </w:rPr>
        <w:t>出力低下率を求めた。</w:t>
      </w:r>
      <w:r w:rsidR="00733F15">
        <w:rPr>
          <w:rFonts w:asciiTheme="majorEastAsia" w:eastAsiaTheme="majorEastAsia" w:hAnsiTheme="majorEastAsia" w:hint="eastAsia"/>
        </w:rPr>
        <w:t>なお過去12ケ月の発電量から求めているため、最初の月日は設置の1年後となる。</w:t>
      </w:r>
    </w:p>
    <w:tbl>
      <w:tblPr>
        <w:tblStyle w:val="a9"/>
        <w:tblW w:w="9648" w:type="dxa"/>
        <w:tblLayout w:type="fixed"/>
        <w:tblLook w:val="04A0" w:firstRow="1" w:lastRow="0" w:firstColumn="1" w:lastColumn="0" w:noHBand="0" w:noVBand="1"/>
      </w:tblPr>
      <w:tblGrid>
        <w:gridCol w:w="1548"/>
        <w:gridCol w:w="1230"/>
        <w:gridCol w:w="1260"/>
        <w:gridCol w:w="1080"/>
        <w:gridCol w:w="1440"/>
        <w:gridCol w:w="1440"/>
        <w:gridCol w:w="1650"/>
      </w:tblGrid>
      <w:tr w:rsidR="00B231CF" w:rsidTr="005D13BD">
        <w:tc>
          <w:tcPr>
            <w:tcW w:w="1548" w:type="dxa"/>
            <w:vMerge w:val="restart"/>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発電所名</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所在</w:t>
            </w:r>
          </w:p>
        </w:tc>
        <w:tc>
          <w:tcPr>
            <w:tcW w:w="3570" w:type="dxa"/>
            <w:gridSpan w:val="3"/>
          </w:tcPr>
          <w:p w:rsidR="00B231CF" w:rsidRDefault="00B231CF" w:rsidP="00621C8C">
            <w:pPr>
              <w:jc w:val="left"/>
              <w:rPr>
                <w:rFonts w:asciiTheme="majorEastAsia" w:eastAsiaTheme="majorEastAsia" w:hAnsiTheme="majorEastAsia"/>
              </w:rPr>
            </w:pPr>
            <w:r w:rsidRPr="00F019EC">
              <w:rPr>
                <w:rFonts w:asciiTheme="majorEastAsia" w:eastAsiaTheme="majorEastAsia" w:hAnsiTheme="majorEastAsia" w:hint="eastAsia"/>
              </w:rPr>
              <w:t>パネル面</w:t>
            </w:r>
            <w:r>
              <w:rPr>
                <w:rFonts w:asciiTheme="majorEastAsia" w:eastAsiaTheme="majorEastAsia" w:hAnsiTheme="majorEastAsia" w:hint="eastAsia"/>
              </w:rPr>
              <w:t>年間</w:t>
            </w:r>
            <w:r w:rsidRPr="00F019EC">
              <w:rPr>
                <w:rFonts w:asciiTheme="majorEastAsia" w:eastAsiaTheme="majorEastAsia" w:hAnsiTheme="majorEastAsia" w:hint="eastAsia"/>
              </w:rPr>
              <w:t>日射量比</w:t>
            </w:r>
            <w:r>
              <w:rPr>
                <w:rFonts w:asciiTheme="majorEastAsia" w:eastAsiaTheme="majorEastAsia" w:hAnsiTheme="majorEastAsia" w:hint="eastAsia"/>
              </w:rPr>
              <w:t>(年月)</w:t>
            </w:r>
          </w:p>
        </w:tc>
        <w:tc>
          <w:tcPr>
            <w:tcW w:w="2880" w:type="dxa"/>
            <w:gridSpan w:val="2"/>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出力低下率[%]</w:t>
            </w:r>
          </w:p>
        </w:tc>
        <w:tc>
          <w:tcPr>
            <w:tcW w:w="1650" w:type="dxa"/>
            <w:vMerge w:val="restart"/>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シャープ製とした根拠</w:t>
            </w:r>
          </w:p>
        </w:tc>
      </w:tr>
      <w:tr w:rsidR="00B231CF" w:rsidTr="005D13BD">
        <w:tc>
          <w:tcPr>
            <w:tcW w:w="1548" w:type="dxa"/>
            <w:vMerge/>
          </w:tcPr>
          <w:p w:rsidR="00B231CF" w:rsidRDefault="00B231CF" w:rsidP="00621C8C">
            <w:pPr>
              <w:jc w:val="left"/>
              <w:rPr>
                <w:rFonts w:asciiTheme="majorEastAsia" w:eastAsiaTheme="majorEastAsia" w:hAnsiTheme="majorEastAsia"/>
              </w:rPr>
            </w:pPr>
          </w:p>
        </w:tc>
        <w:tc>
          <w:tcPr>
            <w:tcW w:w="1230" w:type="dxa"/>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最初</w:t>
            </w:r>
          </w:p>
        </w:tc>
        <w:tc>
          <w:tcPr>
            <w:tcW w:w="1260" w:type="dxa"/>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最大</w:t>
            </w:r>
          </w:p>
        </w:tc>
        <w:tc>
          <w:tcPr>
            <w:tcW w:w="1080" w:type="dxa"/>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最後</w:t>
            </w:r>
          </w:p>
        </w:tc>
        <w:tc>
          <w:tcPr>
            <w:tcW w:w="1440" w:type="dxa"/>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1-最後/最初</w:t>
            </w:r>
          </w:p>
        </w:tc>
        <w:tc>
          <w:tcPr>
            <w:tcW w:w="1440" w:type="dxa"/>
          </w:tcPr>
          <w:p w:rsidR="00B231CF" w:rsidRDefault="00B231CF" w:rsidP="00621C8C">
            <w:pPr>
              <w:jc w:val="left"/>
              <w:rPr>
                <w:rFonts w:asciiTheme="majorEastAsia" w:eastAsiaTheme="majorEastAsia" w:hAnsiTheme="majorEastAsia"/>
              </w:rPr>
            </w:pPr>
            <w:r>
              <w:rPr>
                <w:rFonts w:asciiTheme="majorEastAsia" w:eastAsiaTheme="majorEastAsia" w:hAnsiTheme="majorEastAsia" w:hint="eastAsia"/>
              </w:rPr>
              <w:t>1-最後/最大</w:t>
            </w:r>
          </w:p>
        </w:tc>
        <w:tc>
          <w:tcPr>
            <w:tcW w:w="1650" w:type="dxa"/>
            <w:vMerge/>
          </w:tcPr>
          <w:p w:rsidR="00B231CF" w:rsidRDefault="00B231CF" w:rsidP="00621C8C">
            <w:pPr>
              <w:jc w:val="left"/>
              <w:rPr>
                <w:rFonts w:asciiTheme="majorEastAsia" w:eastAsiaTheme="majorEastAsia" w:hAnsiTheme="majorEastAsia"/>
              </w:rPr>
            </w:pPr>
          </w:p>
        </w:tc>
      </w:tr>
      <w:tr w:rsidR="00B231CF" w:rsidTr="005D13BD">
        <w:tc>
          <w:tcPr>
            <w:tcW w:w="1548" w:type="dxa"/>
          </w:tcPr>
          <w:p w:rsidR="00011D96" w:rsidRDefault="00011D96" w:rsidP="00621C8C">
            <w:pPr>
              <w:jc w:val="left"/>
              <w:rPr>
                <w:rFonts w:asciiTheme="majorEastAsia" w:eastAsiaTheme="majorEastAsia" w:hAnsiTheme="majorEastAsia"/>
              </w:rPr>
            </w:pPr>
            <w:r w:rsidRPr="00102383">
              <w:rPr>
                <w:rFonts w:asciiTheme="majorEastAsia" w:eastAsiaTheme="majorEastAsia" w:hAnsiTheme="majorEastAsia" w:hint="eastAsia"/>
              </w:rPr>
              <w:t>マチュピチュ</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大分県大分市</w:t>
            </w:r>
          </w:p>
        </w:tc>
        <w:tc>
          <w:tcPr>
            <w:tcW w:w="123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 xml:space="preserve">0.796 </w:t>
            </w:r>
            <w:r>
              <w:rPr>
                <w:rFonts w:asciiTheme="majorEastAsia" w:eastAsiaTheme="majorEastAsia" w:hAnsiTheme="majorEastAsia" w:hint="eastAsia"/>
              </w:rPr>
              <w:t>(2003/10)</w:t>
            </w:r>
          </w:p>
        </w:tc>
        <w:tc>
          <w:tcPr>
            <w:tcW w:w="126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0.800</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(2004/8)</w:t>
            </w:r>
          </w:p>
        </w:tc>
        <w:tc>
          <w:tcPr>
            <w:tcW w:w="108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0.711</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(2014/7)</w:t>
            </w:r>
          </w:p>
        </w:tc>
        <w:tc>
          <w:tcPr>
            <w:tcW w:w="144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10.6</w:t>
            </w:r>
          </w:p>
        </w:tc>
        <w:tc>
          <w:tcPr>
            <w:tcW w:w="144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11.1</w:t>
            </w:r>
          </w:p>
        </w:tc>
        <w:tc>
          <w:tcPr>
            <w:tcW w:w="1650" w:type="dxa"/>
          </w:tcPr>
          <w:p w:rsidR="00011D96" w:rsidRPr="003C2050" w:rsidRDefault="00BD4D73" w:rsidP="00621C8C">
            <w:pPr>
              <w:jc w:val="left"/>
              <w:rPr>
                <w:rFonts w:asciiTheme="majorEastAsia" w:eastAsiaTheme="majorEastAsia" w:hAnsiTheme="majorEastAsia"/>
              </w:rPr>
            </w:pPr>
            <w:r>
              <w:rPr>
                <w:rFonts w:asciiTheme="majorEastAsia" w:eastAsiaTheme="majorEastAsia" w:hAnsiTheme="majorEastAsia" w:hint="eastAsia"/>
              </w:rPr>
              <w:t>2005/12ｼｬｰﾌﾟが調査訪問</w:t>
            </w:r>
          </w:p>
        </w:tc>
      </w:tr>
      <w:tr w:rsidR="00B231CF" w:rsidTr="005D13BD">
        <w:tc>
          <w:tcPr>
            <w:tcW w:w="1548"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hint="eastAsia"/>
              </w:rPr>
              <w:t>さくらココ</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茨城県守谷市</w:t>
            </w:r>
          </w:p>
        </w:tc>
        <w:tc>
          <w:tcPr>
            <w:tcW w:w="1230" w:type="dxa"/>
          </w:tcPr>
          <w:p w:rsidR="00011D96" w:rsidRDefault="00011D96" w:rsidP="00621C8C">
            <w:pPr>
              <w:jc w:val="left"/>
              <w:rPr>
                <w:rFonts w:asciiTheme="majorEastAsia" w:eastAsiaTheme="majorEastAsia" w:hAnsiTheme="majorEastAsia"/>
              </w:rPr>
            </w:pPr>
            <w:r w:rsidRPr="003C2050">
              <w:rPr>
                <w:rFonts w:asciiTheme="majorEastAsia" w:eastAsiaTheme="majorEastAsia" w:hAnsiTheme="majorEastAsia"/>
              </w:rPr>
              <w:t>0.752</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(2004/3)</w:t>
            </w:r>
          </w:p>
        </w:tc>
        <w:tc>
          <w:tcPr>
            <w:tcW w:w="1260" w:type="dxa"/>
          </w:tcPr>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0.779</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(2005/12)</w:t>
            </w:r>
          </w:p>
        </w:tc>
        <w:tc>
          <w:tcPr>
            <w:tcW w:w="1080" w:type="dxa"/>
          </w:tcPr>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0.640</w:t>
            </w:r>
          </w:p>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(2014/7)</w:t>
            </w:r>
          </w:p>
        </w:tc>
        <w:tc>
          <w:tcPr>
            <w:tcW w:w="1440" w:type="dxa"/>
          </w:tcPr>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14.8</w:t>
            </w:r>
          </w:p>
        </w:tc>
        <w:tc>
          <w:tcPr>
            <w:tcW w:w="1440" w:type="dxa"/>
          </w:tcPr>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17.8</w:t>
            </w:r>
          </w:p>
        </w:tc>
        <w:tc>
          <w:tcPr>
            <w:tcW w:w="1650" w:type="dxa"/>
          </w:tcPr>
          <w:p w:rsidR="00011D96" w:rsidRPr="00A901B9" w:rsidRDefault="00B231CF" w:rsidP="00BD4D73">
            <w:pPr>
              <w:jc w:val="left"/>
              <w:rPr>
                <w:rFonts w:asciiTheme="majorEastAsia" w:eastAsiaTheme="majorEastAsia" w:hAnsiTheme="majorEastAsia"/>
              </w:rPr>
            </w:pPr>
            <w:r>
              <w:rPr>
                <w:rFonts w:asciiTheme="majorEastAsia" w:eastAsiaTheme="majorEastAsia" w:hAnsiTheme="majorEastAsia" w:hint="eastAsia"/>
              </w:rPr>
              <w:t>本人申告</w:t>
            </w:r>
            <w:r w:rsidR="00BD4D73">
              <w:rPr>
                <w:rFonts w:asciiTheme="majorEastAsia" w:eastAsiaTheme="majorEastAsia" w:hAnsiTheme="majorEastAsia" w:hint="eastAsia"/>
              </w:rPr>
              <w:t>、2004年秋ﾊﾟﾜｺﾝﾘｺｰﾙ</w:t>
            </w:r>
          </w:p>
        </w:tc>
      </w:tr>
      <w:tr w:rsidR="00B231CF" w:rsidTr="005D13BD">
        <w:tc>
          <w:tcPr>
            <w:tcW w:w="1548"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hint="eastAsia"/>
              </w:rPr>
              <w:t>ＡＬＰＨＡ</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福岡県久留米市</w:t>
            </w:r>
          </w:p>
        </w:tc>
        <w:tc>
          <w:tcPr>
            <w:tcW w:w="1230" w:type="dxa"/>
          </w:tcPr>
          <w:p w:rsidR="00011D96" w:rsidRDefault="00011D96" w:rsidP="00621C8C">
            <w:pPr>
              <w:jc w:val="left"/>
              <w:rPr>
                <w:rFonts w:asciiTheme="majorEastAsia" w:eastAsiaTheme="majorEastAsia" w:hAnsiTheme="majorEastAsia"/>
              </w:rPr>
            </w:pPr>
            <w:r w:rsidRPr="00A901B9">
              <w:rPr>
                <w:rFonts w:asciiTheme="majorEastAsia" w:eastAsiaTheme="majorEastAsia" w:hAnsiTheme="majorEastAsia"/>
              </w:rPr>
              <w:t>0.695</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(2004/6)</w:t>
            </w:r>
          </w:p>
        </w:tc>
        <w:tc>
          <w:tcPr>
            <w:tcW w:w="126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0.714</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(2008/11)</w:t>
            </w:r>
          </w:p>
        </w:tc>
        <w:tc>
          <w:tcPr>
            <w:tcW w:w="108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0.577</w:t>
            </w:r>
          </w:p>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(2014/7)</w:t>
            </w:r>
          </w:p>
        </w:tc>
        <w:tc>
          <w:tcPr>
            <w:tcW w:w="144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17.0</w:t>
            </w:r>
          </w:p>
        </w:tc>
        <w:tc>
          <w:tcPr>
            <w:tcW w:w="144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19.2</w:t>
            </w:r>
          </w:p>
        </w:tc>
        <w:tc>
          <w:tcPr>
            <w:tcW w:w="1650" w:type="dxa"/>
          </w:tcPr>
          <w:p w:rsidR="00011D96" w:rsidRPr="00816FA8" w:rsidRDefault="00B231CF" w:rsidP="00BD4D73">
            <w:pPr>
              <w:jc w:val="left"/>
              <w:rPr>
                <w:rFonts w:asciiTheme="majorEastAsia" w:eastAsiaTheme="majorEastAsia" w:hAnsiTheme="majorEastAsia"/>
              </w:rPr>
            </w:pPr>
            <w:r>
              <w:rPr>
                <w:rFonts w:asciiTheme="majorEastAsia" w:eastAsiaTheme="majorEastAsia" w:hAnsiTheme="majorEastAsia" w:hint="eastAsia"/>
              </w:rPr>
              <w:t>2004年秋ﾊﾟﾜｺﾝﾘｺｰﾙ</w:t>
            </w:r>
          </w:p>
        </w:tc>
      </w:tr>
      <w:tr w:rsidR="00B231CF" w:rsidTr="005D13BD">
        <w:tc>
          <w:tcPr>
            <w:tcW w:w="1548"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hint="eastAsia"/>
              </w:rPr>
              <w:t>まあちゃん</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東京都八王子市</w:t>
            </w:r>
          </w:p>
        </w:tc>
        <w:tc>
          <w:tcPr>
            <w:tcW w:w="1230"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0.745</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(2004/11)</w:t>
            </w:r>
          </w:p>
        </w:tc>
        <w:tc>
          <w:tcPr>
            <w:tcW w:w="126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0.765</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(2006/4)</w:t>
            </w:r>
          </w:p>
        </w:tc>
        <w:tc>
          <w:tcPr>
            <w:tcW w:w="1080" w:type="dxa"/>
          </w:tcPr>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0.663</w:t>
            </w:r>
          </w:p>
          <w:p w:rsidR="00011D96" w:rsidRDefault="00011D96" w:rsidP="00621C8C">
            <w:pPr>
              <w:jc w:val="left"/>
              <w:rPr>
                <w:rFonts w:asciiTheme="majorEastAsia" w:eastAsiaTheme="majorEastAsia" w:hAnsiTheme="majorEastAsia"/>
              </w:rPr>
            </w:pPr>
            <w:r w:rsidRPr="00816FA8">
              <w:rPr>
                <w:rFonts w:asciiTheme="majorEastAsia" w:eastAsiaTheme="majorEastAsia" w:hAnsiTheme="majorEastAsia"/>
              </w:rPr>
              <w:t>(2014/7)</w:t>
            </w:r>
          </w:p>
        </w:tc>
        <w:tc>
          <w:tcPr>
            <w:tcW w:w="1440"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11.0</w:t>
            </w:r>
          </w:p>
        </w:tc>
        <w:tc>
          <w:tcPr>
            <w:tcW w:w="1440"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13.3</w:t>
            </w:r>
          </w:p>
        </w:tc>
        <w:tc>
          <w:tcPr>
            <w:tcW w:w="1650" w:type="dxa"/>
          </w:tcPr>
          <w:p w:rsidR="00011D96" w:rsidRPr="006B1299" w:rsidRDefault="00BD4D73" w:rsidP="00621C8C">
            <w:pPr>
              <w:jc w:val="left"/>
              <w:rPr>
                <w:rFonts w:asciiTheme="majorEastAsia" w:eastAsiaTheme="majorEastAsia" w:hAnsiTheme="majorEastAsia"/>
              </w:rPr>
            </w:pPr>
            <w:r>
              <w:rPr>
                <w:rFonts w:asciiTheme="majorEastAsia" w:eastAsiaTheme="majorEastAsia" w:hAnsiTheme="majorEastAsia" w:hint="eastAsia"/>
              </w:rPr>
              <w:t>本人</w:t>
            </w:r>
            <w:r w:rsidR="00B231CF">
              <w:rPr>
                <w:rFonts w:asciiTheme="majorEastAsia" w:eastAsiaTheme="majorEastAsia" w:hAnsiTheme="majorEastAsia" w:hint="eastAsia"/>
              </w:rPr>
              <w:t>WEB</w:t>
            </w:r>
          </w:p>
        </w:tc>
      </w:tr>
      <w:tr w:rsidR="00B231CF" w:rsidTr="005D13BD">
        <w:tc>
          <w:tcPr>
            <w:tcW w:w="1548"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hint="eastAsia"/>
              </w:rPr>
              <w:t>木村</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群馬県高崎市</w:t>
            </w:r>
          </w:p>
        </w:tc>
        <w:tc>
          <w:tcPr>
            <w:tcW w:w="1230" w:type="dxa"/>
          </w:tcPr>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0.701</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(2004/12)</w:t>
            </w:r>
          </w:p>
        </w:tc>
        <w:tc>
          <w:tcPr>
            <w:tcW w:w="1260"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0.715</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(2009/8)</w:t>
            </w:r>
          </w:p>
        </w:tc>
        <w:tc>
          <w:tcPr>
            <w:tcW w:w="1080" w:type="dxa"/>
          </w:tcPr>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0.673</w:t>
            </w:r>
          </w:p>
          <w:p w:rsidR="00011D96" w:rsidRDefault="00011D96" w:rsidP="00621C8C">
            <w:pPr>
              <w:jc w:val="left"/>
              <w:rPr>
                <w:rFonts w:asciiTheme="majorEastAsia" w:eastAsiaTheme="majorEastAsia" w:hAnsiTheme="majorEastAsia"/>
              </w:rPr>
            </w:pPr>
            <w:r w:rsidRPr="006B1299">
              <w:rPr>
                <w:rFonts w:asciiTheme="majorEastAsia" w:eastAsiaTheme="majorEastAsia" w:hAnsiTheme="majorEastAsia"/>
              </w:rPr>
              <w:t>(2014/7)</w:t>
            </w:r>
          </w:p>
        </w:tc>
        <w:tc>
          <w:tcPr>
            <w:tcW w:w="1440" w:type="dxa"/>
          </w:tcPr>
          <w:p w:rsidR="00011D96" w:rsidRDefault="00011D96" w:rsidP="00CC11CA">
            <w:pPr>
              <w:ind w:firstLineChars="50" w:firstLine="105"/>
              <w:jc w:val="left"/>
              <w:rPr>
                <w:rFonts w:asciiTheme="majorEastAsia" w:eastAsiaTheme="majorEastAsia" w:hAnsiTheme="majorEastAsia"/>
              </w:rPr>
            </w:pPr>
            <w:r w:rsidRPr="00CC11CA">
              <w:rPr>
                <w:rFonts w:asciiTheme="majorEastAsia" w:eastAsiaTheme="majorEastAsia" w:hAnsiTheme="majorEastAsia"/>
              </w:rPr>
              <w:t>4.0</w:t>
            </w:r>
          </w:p>
        </w:tc>
        <w:tc>
          <w:tcPr>
            <w:tcW w:w="1440" w:type="dxa"/>
          </w:tcPr>
          <w:p w:rsidR="00011D96" w:rsidRDefault="00011D96" w:rsidP="00CC11CA">
            <w:pPr>
              <w:ind w:firstLineChars="50" w:firstLine="105"/>
              <w:jc w:val="left"/>
              <w:rPr>
                <w:rFonts w:asciiTheme="majorEastAsia" w:eastAsiaTheme="majorEastAsia" w:hAnsiTheme="majorEastAsia"/>
              </w:rPr>
            </w:pPr>
            <w:r w:rsidRPr="00CC11CA">
              <w:rPr>
                <w:rFonts w:asciiTheme="majorEastAsia" w:eastAsiaTheme="majorEastAsia" w:hAnsiTheme="majorEastAsia"/>
              </w:rPr>
              <w:t>5.9</w:t>
            </w:r>
          </w:p>
        </w:tc>
        <w:tc>
          <w:tcPr>
            <w:tcW w:w="1650" w:type="dxa"/>
          </w:tcPr>
          <w:p w:rsidR="00011D96" w:rsidRPr="00CC11CA" w:rsidRDefault="00BD4D73" w:rsidP="00BD4D73">
            <w:pPr>
              <w:jc w:val="left"/>
              <w:rPr>
                <w:rFonts w:asciiTheme="majorEastAsia" w:eastAsiaTheme="majorEastAsia" w:hAnsiTheme="majorEastAsia"/>
              </w:rPr>
            </w:pPr>
            <w:r>
              <w:rPr>
                <w:rFonts w:asciiTheme="majorEastAsia" w:eastAsiaTheme="majorEastAsia" w:hAnsiTheme="majorEastAsia" w:hint="eastAsia"/>
              </w:rPr>
              <w:t>本人WEB</w:t>
            </w:r>
          </w:p>
        </w:tc>
      </w:tr>
      <w:tr w:rsidR="00B231CF" w:rsidTr="005D13BD">
        <w:tc>
          <w:tcPr>
            <w:tcW w:w="1548" w:type="dxa"/>
          </w:tcPr>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hint="eastAsia"/>
              </w:rPr>
              <w:t>ひまわり</w:t>
            </w:r>
          </w:p>
          <w:p w:rsidR="005D13BD" w:rsidRPr="005D13BD" w:rsidRDefault="005D13BD" w:rsidP="00621C8C">
            <w:pPr>
              <w:jc w:val="left"/>
              <w:rPr>
                <w:rFonts w:asciiTheme="majorEastAsia" w:eastAsiaTheme="majorEastAsia" w:hAnsiTheme="majorEastAsia"/>
                <w:sz w:val="18"/>
                <w:szCs w:val="18"/>
              </w:rPr>
            </w:pPr>
            <w:r w:rsidRPr="005D13BD">
              <w:rPr>
                <w:rFonts w:asciiTheme="majorEastAsia" w:eastAsiaTheme="majorEastAsia" w:hAnsiTheme="majorEastAsia" w:hint="eastAsia"/>
                <w:sz w:val="18"/>
                <w:szCs w:val="18"/>
              </w:rPr>
              <w:t>宮城県岩沼市</w:t>
            </w:r>
          </w:p>
        </w:tc>
        <w:tc>
          <w:tcPr>
            <w:tcW w:w="1230" w:type="dxa"/>
          </w:tcPr>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0.730</w:t>
            </w:r>
          </w:p>
          <w:p w:rsidR="00011D96" w:rsidRDefault="00011D96" w:rsidP="00621C8C">
            <w:pPr>
              <w:jc w:val="left"/>
              <w:rPr>
                <w:rFonts w:asciiTheme="majorEastAsia" w:eastAsiaTheme="majorEastAsia" w:hAnsiTheme="majorEastAsia"/>
              </w:rPr>
            </w:pPr>
            <w:r>
              <w:rPr>
                <w:rFonts w:asciiTheme="majorEastAsia" w:eastAsiaTheme="majorEastAsia" w:hAnsiTheme="majorEastAsia" w:hint="eastAsia"/>
              </w:rPr>
              <w:t>(2005/11)</w:t>
            </w:r>
          </w:p>
        </w:tc>
        <w:tc>
          <w:tcPr>
            <w:tcW w:w="1260" w:type="dxa"/>
          </w:tcPr>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0.730</w:t>
            </w:r>
          </w:p>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(2005/11)</w:t>
            </w:r>
          </w:p>
        </w:tc>
        <w:tc>
          <w:tcPr>
            <w:tcW w:w="1080" w:type="dxa"/>
          </w:tcPr>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0.694</w:t>
            </w:r>
          </w:p>
          <w:p w:rsidR="00011D96" w:rsidRDefault="00011D96" w:rsidP="00621C8C">
            <w:pPr>
              <w:jc w:val="left"/>
              <w:rPr>
                <w:rFonts w:asciiTheme="majorEastAsia" w:eastAsiaTheme="majorEastAsia" w:hAnsiTheme="majorEastAsia"/>
              </w:rPr>
            </w:pPr>
            <w:r w:rsidRPr="00CC11CA">
              <w:rPr>
                <w:rFonts w:asciiTheme="majorEastAsia" w:eastAsiaTheme="majorEastAsia" w:hAnsiTheme="majorEastAsia"/>
              </w:rPr>
              <w:t>(2014/7)</w:t>
            </w:r>
          </w:p>
        </w:tc>
        <w:tc>
          <w:tcPr>
            <w:tcW w:w="1440" w:type="dxa"/>
          </w:tcPr>
          <w:p w:rsidR="00011D96" w:rsidRDefault="00011D96" w:rsidP="00CC11CA">
            <w:pPr>
              <w:ind w:firstLineChars="50" w:firstLine="105"/>
              <w:jc w:val="left"/>
              <w:rPr>
                <w:rFonts w:asciiTheme="majorEastAsia" w:eastAsiaTheme="majorEastAsia" w:hAnsiTheme="majorEastAsia"/>
              </w:rPr>
            </w:pPr>
            <w:r w:rsidRPr="00CC11CA">
              <w:rPr>
                <w:rFonts w:asciiTheme="majorEastAsia" w:eastAsiaTheme="majorEastAsia" w:hAnsiTheme="majorEastAsia"/>
              </w:rPr>
              <w:t>5.0</w:t>
            </w:r>
          </w:p>
        </w:tc>
        <w:tc>
          <w:tcPr>
            <w:tcW w:w="1440" w:type="dxa"/>
          </w:tcPr>
          <w:p w:rsidR="00011D96" w:rsidRDefault="00011D96" w:rsidP="00CC11CA">
            <w:pPr>
              <w:ind w:firstLineChars="50" w:firstLine="105"/>
              <w:jc w:val="left"/>
              <w:rPr>
                <w:rFonts w:asciiTheme="majorEastAsia" w:eastAsiaTheme="majorEastAsia" w:hAnsiTheme="majorEastAsia"/>
              </w:rPr>
            </w:pPr>
            <w:r w:rsidRPr="00CC11CA">
              <w:rPr>
                <w:rFonts w:asciiTheme="majorEastAsia" w:eastAsiaTheme="majorEastAsia" w:hAnsiTheme="majorEastAsia"/>
              </w:rPr>
              <w:t>5.0</w:t>
            </w:r>
          </w:p>
        </w:tc>
        <w:tc>
          <w:tcPr>
            <w:tcW w:w="1650" w:type="dxa"/>
          </w:tcPr>
          <w:p w:rsidR="00011D96" w:rsidRPr="00CC11CA" w:rsidRDefault="00733F15" w:rsidP="00733F15">
            <w:pPr>
              <w:jc w:val="left"/>
              <w:rPr>
                <w:rFonts w:asciiTheme="majorEastAsia" w:eastAsiaTheme="majorEastAsia" w:hAnsiTheme="majorEastAsia"/>
              </w:rPr>
            </w:pPr>
            <w:r w:rsidRPr="00733F15">
              <w:rPr>
                <w:rFonts w:asciiTheme="majorEastAsia" w:eastAsiaTheme="majorEastAsia" w:hAnsiTheme="majorEastAsia" w:hint="eastAsia"/>
              </w:rPr>
              <w:t>本人WEB</w:t>
            </w:r>
          </w:p>
        </w:tc>
      </w:tr>
    </w:tbl>
    <w:p w:rsidR="000F2FAA" w:rsidRPr="000F2FAA" w:rsidRDefault="000F2FAA" w:rsidP="000F2FAA">
      <w:pPr>
        <w:ind w:left="210"/>
        <w:jc w:val="left"/>
        <w:rPr>
          <w:rFonts w:asciiTheme="majorEastAsia" w:eastAsiaTheme="majorEastAsia" w:hAnsiTheme="majorEastAsia"/>
        </w:rPr>
      </w:pPr>
      <w:r w:rsidRPr="000F2FAA">
        <w:rPr>
          <w:rFonts w:asciiTheme="majorEastAsia" w:eastAsiaTheme="majorEastAsia" w:hAnsiTheme="majorEastAsia" w:hint="eastAsia"/>
          <w:sz w:val="16"/>
          <w:szCs w:val="16"/>
        </w:rPr>
        <w:t>パネル面年間日射量比=過去12ケ月の月間発電量</w:t>
      </w:r>
      <w:r>
        <w:rPr>
          <w:rFonts w:asciiTheme="majorEastAsia" w:eastAsiaTheme="majorEastAsia" w:hAnsiTheme="majorEastAsia" w:hint="eastAsia"/>
          <w:sz w:val="16"/>
          <w:szCs w:val="16"/>
        </w:rPr>
        <w:t>実績</w:t>
      </w:r>
      <w:r w:rsidRPr="000F2FAA">
        <w:rPr>
          <w:rFonts w:asciiTheme="majorEastAsia" w:eastAsiaTheme="majorEastAsia" w:hAnsiTheme="majorEastAsia" w:hint="eastAsia"/>
          <w:sz w:val="16"/>
          <w:szCs w:val="16"/>
        </w:rPr>
        <w:t>/過去12ケ月のパネル面日射量より推定する月間発電量</w:t>
      </w:r>
    </w:p>
    <w:p w:rsidR="00F20940" w:rsidRDefault="00F20940" w:rsidP="00F20940">
      <w:pPr>
        <w:pStyle w:val="a3"/>
        <w:numPr>
          <w:ilvl w:val="0"/>
          <w:numId w:val="4"/>
        </w:numPr>
        <w:ind w:leftChars="0"/>
        <w:jc w:val="left"/>
        <w:rPr>
          <w:rFonts w:asciiTheme="majorEastAsia" w:eastAsiaTheme="majorEastAsia" w:hAnsiTheme="majorEastAsia"/>
        </w:rPr>
      </w:pPr>
      <w:r w:rsidRPr="00F20940">
        <w:rPr>
          <w:rFonts w:asciiTheme="majorEastAsia" w:eastAsiaTheme="majorEastAsia" w:hAnsiTheme="majorEastAsia" w:hint="eastAsia"/>
        </w:rPr>
        <w:t>出力低下率</w:t>
      </w:r>
      <w:r>
        <w:rPr>
          <w:rFonts w:asciiTheme="majorEastAsia" w:eastAsiaTheme="majorEastAsia" w:hAnsiTheme="majorEastAsia" w:hint="eastAsia"/>
        </w:rPr>
        <w:t>の大きいものの</w:t>
      </w:r>
      <w:r w:rsidRPr="00F019EC">
        <w:rPr>
          <w:rFonts w:asciiTheme="majorEastAsia" w:eastAsiaTheme="majorEastAsia" w:hAnsiTheme="majorEastAsia" w:hint="eastAsia"/>
        </w:rPr>
        <w:t>パネル面</w:t>
      </w:r>
      <w:r>
        <w:rPr>
          <w:rFonts w:asciiTheme="majorEastAsia" w:eastAsiaTheme="majorEastAsia" w:hAnsiTheme="majorEastAsia" w:hint="eastAsia"/>
        </w:rPr>
        <w:t>年間</w:t>
      </w:r>
      <w:r w:rsidRPr="00F019EC">
        <w:rPr>
          <w:rFonts w:asciiTheme="majorEastAsia" w:eastAsiaTheme="majorEastAsia" w:hAnsiTheme="majorEastAsia" w:hint="eastAsia"/>
        </w:rPr>
        <w:t>日射量比</w:t>
      </w:r>
      <w:r>
        <w:rPr>
          <w:rFonts w:asciiTheme="majorEastAsia" w:eastAsiaTheme="majorEastAsia" w:hAnsiTheme="majorEastAsia" w:hint="eastAsia"/>
        </w:rPr>
        <w:t>の変化</w:t>
      </w:r>
    </w:p>
    <w:p w:rsidR="00733F15" w:rsidRPr="00733F15" w:rsidRDefault="00733F15" w:rsidP="000F2FAA">
      <w:pPr>
        <w:ind w:left="210" w:firstLineChars="100" w:firstLine="210"/>
        <w:jc w:val="left"/>
        <w:rPr>
          <w:rFonts w:asciiTheme="majorEastAsia" w:eastAsiaTheme="majorEastAsia" w:hAnsiTheme="majorEastAsia"/>
        </w:rPr>
      </w:pPr>
      <w:r>
        <w:rPr>
          <w:rFonts w:asciiTheme="majorEastAsia" w:eastAsiaTheme="majorEastAsia" w:hAnsiTheme="majorEastAsia" w:hint="eastAsia"/>
        </w:rPr>
        <w:t>出力低下率が10%を超える</w:t>
      </w:r>
      <w:r w:rsidR="000F2FAA">
        <w:rPr>
          <w:rFonts w:asciiTheme="majorEastAsia" w:eastAsiaTheme="majorEastAsia" w:hAnsiTheme="majorEastAsia" w:hint="eastAsia"/>
        </w:rPr>
        <w:t>4発電所の</w:t>
      </w:r>
      <w:r w:rsidR="000F2FAA" w:rsidRPr="000F2FAA">
        <w:rPr>
          <w:rFonts w:asciiTheme="majorEastAsia" w:eastAsiaTheme="majorEastAsia" w:hAnsiTheme="majorEastAsia" w:hint="eastAsia"/>
        </w:rPr>
        <w:t>パネル面年間日射量比の変化</w:t>
      </w:r>
      <w:r w:rsidR="000F2FAA">
        <w:rPr>
          <w:rFonts w:asciiTheme="majorEastAsia" w:eastAsiaTheme="majorEastAsia" w:hAnsiTheme="majorEastAsia" w:hint="eastAsia"/>
        </w:rPr>
        <w:t>を別紙(2)のグラフに示す。さくらココ(2003/3設置)</w:t>
      </w:r>
      <w:r w:rsidR="001236C1">
        <w:rPr>
          <w:rFonts w:asciiTheme="majorEastAsia" w:eastAsiaTheme="majorEastAsia" w:hAnsiTheme="majorEastAsia" w:hint="eastAsia"/>
        </w:rPr>
        <w:t>と</w:t>
      </w:r>
      <w:r w:rsidR="001236C1" w:rsidRPr="00816FA8">
        <w:rPr>
          <w:rFonts w:asciiTheme="majorEastAsia" w:eastAsiaTheme="majorEastAsia" w:hAnsiTheme="majorEastAsia" w:hint="eastAsia"/>
        </w:rPr>
        <w:t>ＡＬＰＨＡ</w:t>
      </w:r>
      <w:r w:rsidR="001236C1">
        <w:rPr>
          <w:rFonts w:asciiTheme="majorEastAsia" w:eastAsiaTheme="majorEastAsia" w:hAnsiTheme="majorEastAsia" w:hint="eastAsia"/>
        </w:rPr>
        <w:t>(2003/7設置)はグラフの形状が</w:t>
      </w:r>
      <w:r w:rsidR="00BE4E21">
        <w:rPr>
          <w:rFonts w:asciiTheme="majorEastAsia" w:eastAsiaTheme="majorEastAsia" w:hAnsiTheme="majorEastAsia" w:hint="eastAsia"/>
        </w:rPr>
        <w:t>似ていて設置9年後以降は出力低下の傾きも大きくなり、パネルの寿命を推測させるものとなっている。</w:t>
      </w:r>
    </w:p>
    <w:p w:rsidR="00915168" w:rsidRDefault="00BE4E21" w:rsidP="008C23FE">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まとめ</w:t>
      </w:r>
    </w:p>
    <w:p w:rsidR="00BE4E21" w:rsidRPr="009C16BE" w:rsidRDefault="00BE4E21" w:rsidP="009C16BE">
      <w:pPr>
        <w:pStyle w:val="a3"/>
        <w:numPr>
          <w:ilvl w:val="0"/>
          <w:numId w:val="5"/>
        </w:numPr>
        <w:ind w:leftChars="0"/>
        <w:jc w:val="left"/>
        <w:rPr>
          <w:rFonts w:asciiTheme="majorEastAsia" w:eastAsiaTheme="majorEastAsia" w:hAnsiTheme="majorEastAsia"/>
        </w:rPr>
      </w:pPr>
      <w:r w:rsidRPr="009C16BE">
        <w:rPr>
          <w:rFonts w:asciiTheme="majorEastAsia" w:eastAsiaTheme="majorEastAsia" w:hAnsiTheme="majorEastAsia" w:hint="eastAsia"/>
        </w:rPr>
        <w:t>さくらココだけでなく2003年設置</w:t>
      </w:r>
      <w:r w:rsidR="00046E69">
        <w:rPr>
          <w:rFonts w:asciiTheme="majorEastAsia" w:eastAsiaTheme="majorEastAsia" w:hAnsiTheme="majorEastAsia" w:hint="eastAsia"/>
        </w:rPr>
        <w:t>シャープ</w:t>
      </w:r>
      <w:r w:rsidR="009C16BE">
        <w:rPr>
          <w:rFonts w:asciiTheme="majorEastAsia" w:eastAsiaTheme="majorEastAsia" w:hAnsiTheme="majorEastAsia" w:hint="eastAsia"/>
        </w:rPr>
        <w:t>製</w:t>
      </w:r>
      <w:r w:rsidRPr="009C16BE">
        <w:rPr>
          <w:rFonts w:asciiTheme="majorEastAsia" w:eastAsiaTheme="majorEastAsia" w:hAnsiTheme="majorEastAsia" w:hint="eastAsia"/>
        </w:rPr>
        <w:t>のものに</w:t>
      </w:r>
      <w:r w:rsidR="009C16BE" w:rsidRPr="009C16BE">
        <w:rPr>
          <w:rFonts w:asciiTheme="majorEastAsia" w:eastAsiaTheme="majorEastAsia" w:hAnsiTheme="majorEastAsia" w:hint="eastAsia"/>
        </w:rPr>
        <w:t>出力低下の大きいものがある。</w:t>
      </w:r>
    </w:p>
    <w:p w:rsidR="009C16BE" w:rsidRDefault="009C16BE" w:rsidP="009C16BE">
      <w:pPr>
        <w:pStyle w:val="a3"/>
        <w:numPr>
          <w:ilvl w:val="0"/>
          <w:numId w:val="5"/>
        </w:numPr>
        <w:ind w:leftChars="0"/>
        <w:jc w:val="left"/>
        <w:rPr>
          <w:rFonts w:asciiTheme="majorEastAsia" w:eastAsiaTheme="majorEastAsia" w:hAnsiTheme="majorEastAsia"/>
        </w:rPr>
      </w:pPr>
      <w:r w:rsidRPr="008C23FE">
        <w:rPr>
          <w:rFonts w:asciiTheme="majorEastAsia" w:eastAsiaTheme="majorEastAsia" w:hAnsiTheme="majorEastAsia" w:hint="eastAsia"/>
        </w:rPr>
        <w:t>ソーラークリニック</w:t>
      </w:r>
      <w:r>
        <w:rPr>
          <w:rFonts w:asciiTheme="majorEastAsia" w:eastAsiaTheme="majorEastAsia" w:hAnsiTheme="majorEastAsia" w:hint="eastAsia"/>
        </w:rPr>
        <w:t>に登録されたそれ以前のシュープ製ものは既にパネル交換が行</w:t>
      </w:r>
      <w:r>
        <w:rPr>
          <w:rFonts w:asciiTheme="majorEastAsia" w:eastAsiaTheme="majorEastAsia" w:hAnsiTheme="majorEastAsia" w:hint="eastAsia"/>
        </w:rPr>
        <w:lastRenderedPageBreak/>
        <w:t>われているので、シャープのWEBには「</w:t>
      </w:r>
      <w:r w:rsidRPr="009C16BE">
        <w:rPr>
          <w:rFonts w:asciiTheme="majorEastAsia" w:eastAsiaTheme="majorEastAsia" w:hAnsiTheme="majorEastAsia" w:hint="eastAsia"/>
        </w:rPr>
        <w:t>太陽電池モジュールの寿命は平均して２０年以上です。</w:t>
      </w:r>
      <w:r>
        <w:rPr>
          <w:rFonts w:asciiTheme="majorEastAsia" w:eastAsiaTheme="majorEastAsia" w:hAnsiTheme="majorEastAsia" w:hint="eastAsia"/>
        </w:rPr>
        <w:t>」</w:t>
      </w:r>
      <w:r w:rsidRPr="009C16BE">
        <w:rPr>
          <w:rFonts w:asciiTheme="majorEastAsia" w:eastAsiaTheme="majorEastAsia" w:hAnsiTheme="majorEastAsia"/>
          <w:sz w:val="18"/>
          <w:szCs w:val="18"/>
        </w:rPr>
        <w:t>http://www.sharp.co.jp/sunvista/step3/faqs/anser.html?2&amp;3&amp;4&amp;5&amp;6&amp;7</w:t>
      </w:r>
      <w:r>
        <w:rPr>
          <w:rFonts w:asciiTheme="majorEastAsia" w:eastAsiaTheme="majorEastAsia" w:hAnsiTheme="majorEastAsia" w:hint="eastAsia"/>
        </w:rPr>
        <w:t>とあるが、</w:t>
      </w:r>
      <w:r w:rsidRPr="009C16BE">
        <w:rPr>
          <w:rFonts w:asciiTheme="majorEastAsia" w:eastAsiaTheme="majorEastAsia" w:hAnsiTheme="majorEastAsia" w:hint="eastAsia"/>
        </w:rPr>
        <w:t>ソーラークリニック</w:t>
      </w:r>
      <w:r>
        <w:rPr>
          <w:rFonts w:asciiTheme="majorEastAsia" w:eastAsiaTheme="majorEastAsia" w:hAnsiTheme="majorEastAsia" w:hint="eastAsia"/>
        </w:rPr>
        <w:t>のデータからは裏付けはとれなかった。</w:t>
      </w:r>
      <w:r w:rsidR="00E05266">
        <w:rPr>
          <w:rFonts w:asciiTheme="majorEastAsia" w:eastAsiaTheme="majorEastAsia" w:hAnsiTheme="majorEastAsia" w:hint="eastAsia"/>
        </w:rPr>
        <w:t>10年ぐらいでパネル交換が必要になるものが多いという印象である。</w:t>
      </w:r>
    </w:p>
    <w:p w:rsidR="00E05266" w:rsidRDefault="00E05266" w:rsidP="00970BD1">
      <w:pPr>
        <w:pStyle w:val="a3"/>
        <w:numPr>
          <w:ilvl w:val="0"/>
          <w:numId w:val="5"/>
        </w:numPr>
        <w:ind w:leftChars="0"/>
        <w:jc w:val="left"/>
        <w:rPr>
          <w:rFonts w:asciiTheme="majorEastAsia" w:eastAsiaTheme="majorEastAsia" w:hAnsiTheme="majorEastAsia"/>
        </w:rPr>
      </w:pPr>
      <w:r w:rsidRPr="00E05266">
        <w:rPr>
          <w:rFonts w:asciiTheme="majorEastAsia" w:eastAsiaTheme="majorEastAsia" w:hAnsiTheme="majorEastAsia" w:hint="eastAsia"/>
        </w:rPr>
        <w:t>出力低下率が10%を超える4発電所</w:t>
      </w:r>
      <w:r>
        <w:rPr>
          <w:rFonts w:asciiTheme="majorEastAsia" w:eastAsiaTheme="majorEastAsia" w:hAnsiTheme="majorEastAsia" w:hint="eastAsia"/>
        </w:rPr>
        <w:t>を削除して別紙(1)と同様に別紙(3)に分布を示す。</w:t>
      </w:r>
      <w:r w:rsidR="00970BD1" w:rsidRPr="002E7D23">
        <w:rPr>
          <w:rFonts w:asciiTheme="majorEastAsia" w:eastAsiaTheme="majorEastAsia" w:hAnsiTheme="majorEastAsia" w:hint="eastAsia"/>
        </w:rPr>
        <w:t>結晶型Si・シャープ</w:t>
      </w:r>
      <w:r w:rsidR="00970BD1">
        <w:rPr>
          <w:rFonts w:asciiTheme="majorEastAsia" w:eastAsiaTheme="majorEastAsia" w:hAnsiTheme="majorEastAsia" w:hint="eastAsia"/>
        </w:rPr>
        <w:t>の</w:t>
      </w:r>
      <w:r w:rsidR="00970BD1" w:rsidRPr="00970BD1">
        <w:rPr>
          <w:rFonts w:asciiTheme="majorEastAsia" w:eastAsiaTheme="majorEastAsia" w:hAnsiTheme="majorEastAsia" w:hint="eastAsia"/>
        </w:rPr>
        <w:t>近似曲線(線形)</w:t>
      </w:r>
      <w:r w:rsidR="00970BD1">
        <w:rPr>
          <w:rFonts w:asciiTheme="majorEastAsia" w:eastAsiaTheme="majorEastAsia" w:hAnsiTheme="majorEastAsia" w:hint="eastAsia"/>
        </w:rPr>
        <w:t>は、</w:t>
      </w:r>
      <w:r w:rsidR="00970BD1" w:rsidRPr="00970BD1">
        <w:rPr>
          <w:rFonts w:asciiTheme="majorEastAsia" w:eastAsiaTheme="majorEastAsia" w:hAnsiTheme="majorEastAsia" w:hint="eastAsia"/>
        </w:rPr>
        <w:t>結晶型Si・</w:t>
      </w:r>
      <w:r w:rsidR="00970BD1">
        <w:rPr>
          <w:rFonts w:asciiTheme="majorEastAsia" w:eastAsiaTheme="majorEastAsia" w:hAnsiTheme="majorEastAsia" w:hint="eastAsia"/>
        </w:rPr>
        <w:t>その他のものと同様な傾きとなり、2つのタイプの経年劣化の傾向は同じと説明できるようになる。</w:t>
      </w:r>
    </w:p>
    <w:p w:rsidR="00970BD1" w:rsidRPr="009C16BE" w:rsidRDefault="00970BD1" w:rsidP="00016C66">
      <w:pPr>
        <w:pStyle w:val="a3"/>
        <w:numPr>
          <w:ilvl w:val="0"/>
          <w:numId w:val="5"/>
        </w:numPr>
        <w:ind w:leftChars="0"/>
        <w:jc w:val="left"/>
        <w:rPr>
          <w:rFonts w:asciiTheme="majorEastAsia" w:eastAsiaTheme="majorEastAsia" w:hAnsiTheme="majorEastAsia"/>
        </w:rPr>
      </w:pPr>
      <w:r w:rsidRPr="00016C66">
        <w:rPr>
          <w:rFonts w:asciiTheme="majorEastAsia" w:eastAsiaTheme="majorEastAsia" w:hAnsiTheme="majorEastAsia" w:hint="eastAsia"/>
        </w:rPr>
        <w:t>(3)の状態とするためには、シャープ殿が製品保証等に基づきパネル交換を行う</w:t>
      </w:r>
      <w:r w:rsidR="002D143B">
        <w:rPr>
          <w:rFonts w:asciiTheme="majorEastAsia" w:eastAsiaTheme="majorEastAsia" w:hAnsiTheme="majorEastAsia" w:hint="eastAsia"/>
        </w:rPr>
        <w:t>のが望まれる</w:t>
      </w:r>
      <w:r w:rsidRPr="00016C66">
        <w:rPr>
          <w:rFonts w:asciiTheme="majorEastAsia" w:eastAsiaTheme="majorEastAsia" w:hAnsiTheme="majorEastAsia" w:hint="eastAsia"/>
        </w:rPr>
        <w:t>。</w:t>
      </w:r>
      <w:r w:rsidR="00016C66" w:rsidRPr="00016C66">
        <w:rPr>
          <w:rFonts w:asciiTheme="majorEastAsia" w:eastAsiaTheme="majorEastAsia" w:hAnsiTheme="majorEastAsia" w:hint="eastAsia"/>
        </w:rPr>
        <w:t>ユーザの負担</w:t>
      </w:r>
      <w:r w:rsidR="002D143B">
        <w:rPr>
          <w:rFonts w:asciiTheme="majorEastAsia" w:eastAsiaTheme="majorEastAsia" w:hAnsiTheme="majorEastAsia" w:hint="eastAsia"/>
        </w:rPr>
        <w:t>に</w:t>
      </w:r>
      <w:r w:rsidR="00016C66" w:rsidRPr="00016C66">
        <w:rPr>
          <w:rFonts w:asciiTheme="majorEastAsia" w:eastAsiaTheme="majorEastAsia" w:hAnsiTheme="majorEastAsia" w:hint="eastAsia"/>
        </w:rPr>
        <w:t>は無理があり、結局放置され</w:t>
      </w:r>
      <w:r w:rsidR="00FA7709">
        <w:rPr>
          <w:rFonts w:asciiTheme="majorEastAsia" w:eastAsiaTheme="majorEastAsia" w:hAnsiTheme="majorEastAsia" w:hint="eastAsia"/>
        </w:rPr>
        <w:t>ることで出力低下が進行し</w:t>
      </w:r>
      <w:r w:rsidR="00016C66" w:rsidRPr="00016C66">
        <w:rPr>
          <w:rFonts w:asciiTheme="majorEastAsia" w:eastAsiaTheme="majorEastAsia" w:hAnsiTheme="majorEastAsia" w:hint="eastAsia"/>
        </w:rPr>
        <w:t>、結晶型Si・シャープ</w:t>
      </w:r>
      <w:r w:rsidR="00016C66">
        <w:rPr>
          <w:rFonts w:asciiTheme="majorEastAsia" w:eastAsiaTheme="majorEastAsia" w:hAnsiTheme="majorEastAsia" w:hint="eastAsia"/>
        </w:rPr>
        <w:t>の経年劣化は、</w:t>
      </w:r>
      <w:r w:rsidR="00016C66" w:rsidRPr="00016C66">
        <w:rPr>
          <w:rFonts w:asciiTheme="majorEastAsia" w:eastAsiaTheme="majorEastAsia" w:hAnsiTheme="majorEastAsia" w:hint="eastAsia"/>
        </w:rPr>
        <w:t>結晶型Si・その他</w:t>
      </w:r>
      <w:r w:rsidR="00016C66">
        <w:rPr>
          <w:rFonts w:asciiTheme="majorEastAsia" w:eastAsiaTheme="majorEastAsia" w:hAnsiTheme="majorEastAsia" w:hint="eastAsia"/>
        </w:rPr>
        <w:t>に比べて大きいと説明されることにな</w:t>
      </w:r>
      <w:r w:rsidR="002D143B">
        <w:rPr>
          <w:rFonts w:asciiTheme="majorEastAsia" w:eastAsiaTheme="majorEastAsia" w:hAnsiTheme="majorEastAsia" w:hint="eastAsia"/>
        </w:rPr>
        <w:t>り、シャープ殿の今後の営業にも悪影響が生じかねない</w:t>
      </w:r>
      <w:r w:rsidR="00016C66">
        <w:rPr>
          <w:rFonts w:asciiTheme="majorEastAsia" w:eastAsiaTheme="majorEastAsia" w:hAnsiTheme="majorEastAsia" w:hint="eastAsia"/>
        </w:rPr>
        <w:t>。</w:t>
      </w:r>
    </w:p>
    <w:sectPr w:rsidR="00970BD1" w:rsidRPr="009C1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43" w:rsidRDefault="00F52C43" w:rsidP="00043BF7">
      <w:r>
        <w:separator/>
      </w:r>
    </w:p>
  </w:endnote>
  <w:endnote w:type="continuationSeparator" w:id="0">
    <w:p w:rsidR="00F52C43" w:rsidRDefault="00F52C43" w:rsidP="0004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43" w:rsidRDefault="00F52C43" w:rsidP="00043BF7">
      <w:r>
        <w:separator/>
      </w:r>
    </w:p>
  </w:footnote>
  <w:footnote w:type="continuationSeparator" w:id="0">
    <w:p w:rsidR="00F52C43" w:rsidRDefault="00F52C43" w:rsidP="0004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B84"/>
    <w:multiLevelType w:val="hybridMultilevel"/>
    <w:tmpl w:val="C150A272"/>
    <w:lvl w:ilvl="0" w:tplc="DCDEBB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0CD55C1"/>
    <w:multiLevelType w:val="hybridMultilevel"/>
    <w:tmpl w:val="E8440702"/>
    <w:lvl w:ilvl="0" w:tplc="D608B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A54C69"/>
    <w:multiLevelType w:val="hybridMultilevel"/>
    <w:tmpl w:val="3490D26A"/>
    <w:lvl w:ilvl="0" w:tplc="41B04C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7AB5B76"/>
    <w:multiLevelType w:val="hybridMultilevel"/>
    <w:tmpl w:val="BCE09252"/>
    <w:lvl w:ilvl="0" w:tplc="75AA9A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AF317F0"/>
    <w:multiLevelType w:val="hybridMultilevel"/>
    <w:tmpl w:val="858A6832"/>
    <w:lvl w:ilvl="0" w:tplc="A896095A">
      <w:start w:val="1"/>
      <w:numFmt w:val="decimal"/>
      <w:lvlText w:val="(%1)"/>
      <w:lvlJc w:val="left"/>
      <w:pPr>
        <w:ind w:left="570" w:hanging="360"/>
      </w:pPr>
      <w:rPr>
        <w:rFonts w:hint="default"/>
      </w:rPr>
    </w:lvl>
    <w:lvl w:ilvl="1" w:tplc="D33EA36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FE"/>
    <w:rsid w:val="00010E1C"/>
    <w:rsid w:val="00011D96"/>
    <w:rsid w:val="00016C66"/>
    <w:rsid w:val="00043BF7"/>
    <w:rsid w:val="000445D7"/>
    <w:rsid w:val="00046E69"/>
    <w:rsid w:val="000F2FAA"/>
    <w:rsid w:val="00102383"/>
    <w:rsid w:val="001236C1"/>
    <w:rsid w:val="001F0C78"/>
    <w:rsid w:val="002D143B"/>
    <w:rsid w:val="002E7D23"/>
    <w:rsid w:val="00385FFF"/>
    <w:rsid w:val="003C2050"/>
    <w:rsid w:val="004321AE"/>
    <w:rsid w:val="00440252"/>
    <w:rsid w:val="00463248"/>
    <w:rsid w:val="00555B61"/>
    <w:rsid w:val="005D13BD"/>
    <w:rsid w:val="00621C8C"/>
    <w:rsid w:val="00631FC1"/>
    <w:rsid w:val="00657167"/>
    <w:rsid w:val="006B1299"/>
    <w:rsid w:val="006E3695"/>
    <w:rsid w:val="00733F15"/>
    <w:rsid w:val="007B598F"/>
    <w:rsid w:val="00816FA8"/>
    <w:rsid w:val="008C23FE"/>
    <w:rsid w:val="00902B01"/>
    <w:rsid w:val="00915168"/>
    <w:rsid w:val="00915DA5"/>
    <w:rsid w:val="00970BD1"/>
    <w:rsid w:val="009C16BE"/>
    <w:rsid w:val="00A6740E"/>
    <w:rsid w:val="00A901B9"/>
    <w:rsid w:val="00AC160C"/>
    <w:rsid w:val="00B231CF"/>
    <w:rsid w:val="00B44ECA"/>
    <w:rsid w:val="00B538E8"/>
    <w:rsid w:val="00B71609"/>
    <w:rsid w:val="00B74C78"/>
    <w:rsid w:val="00BD4D73"/>
    <w:rsid w:val="00BE4E21"/>
    <w:rsid w:val="00CC11CA"/>
    <w:rsid w:val="00CE7B9C"/>
    <w:rsid w:val="00D33BC5"/>
    <w:rsid w:val="00E05266"/>
    <w:rsid w:val="00E36E2D"/>
    <w:rsid w:val="00F019EC"/>
    <w:rsid w:val="00F03746"/>
    <w:rsid w:val="00F20940"/>
    <w:rsid w:val="00F52C43"/>
    <w:rsid w:val="00FA7709"/>
    <w:rsid w:val="00FB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FE"/>
    <w:pPr>
      <w:ind w:leftChars="400" w:left="840"/>
    </w:pPr>
  </w:style>
  <w:style w:type="character" w:styleId="a4">
    <w:name w:val="Hyperlink"/>
    <w:basedOn w:val="a0"/>
    <w:uiPriority w:val="99"/>
    <w:unhideWhenUsed/>
    <w:rsid w:val="00D33BC5"/>
    <w:rPr>
      <w:color w:val="0000FF" w:themeColor="hyperlink"/>
      <w:u w:val="single"/>
    </w:rPr>
  </w:style>
  <w:style w:type="paragraph" w:styleId="a5">
    <w:name w:val="header"/>
    <w:basedOn w:val="a"/>
    <w:link w:val="a6"/>
    <w:uiPriority w:val="99"/>
    <w:unhideWhenUsed/>
    <w:rsid w:val="00043BF7"/>
    <w:pPr>
      <w:tabs>
        <w:tab w:val="center" w:pos="4252"/>
        <w:tab w:val="right" w:pos="8504"/>
      </w:tabs>
      <w:snapToGrid w:val="0"/>
    </w:pPr>
  </w:style>
  <w:style w:type="character" w:customStyle="1" w:styleId="a6">
    <w:name w:val="ヘッダー (文字)"/>
    <w:basedOn w:val="a0"/>
    <w:link w:val="a5"/>
    <w:uiPriority w:val="99"/>
    <w:rsid w:val="00043BF7"/>
  </w:style>
  <w:style w:type="paragraph" w:styleId="a7">
    <w:name w:val="footer"/>
    <w:basedOn w:val="a"/>
    <w:link w:val="a8"/>
    <w:uiPriority w:val="99"/>
    <w:unhideWhenUsed/>
    <w:rsid w:val="00043BF7"/>
    <w:pPr>
      <w:tabs>
        <w:tab w:val="center" w:pos="4252"/>
        <w:tab w:val="right" w:pos="8504"/>
      </w:tabs>
      <w:snapToGrid w:val="0"/>
    </w:pPr>
  </w:style>
  <w:style w:type="character" w:customStyle="1" w:styleId="a8">
    <w:name w:val="フッター (文字)"/>
    <w:basedOn w:val="a0"/>
    <w:link w:val="a7"/>
    <w:uiPriority w:val="99"/>
    <w:rsid w:val="00043BF7"/>
  </w:style>
  <w:style w:type="table" w:styleId="a9">
    <w:name w:val="Table Grid"/>
    <w:basedOn w:val="a1"/>
    <w:uiPriority w:val="59"/>
    <w:rsid w:val="0010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FE"/>
    <w:pPr>
      <w:ind w:leftChars="400" w:left="840"/>
    </w:pPr>
  </w:style>
  <w:style w:type="character" w:styleId="a4">
    <w:name w:val="Hyperlink"/>
    <w:basedOn w:val="a0"/>
    <w:uiPriority w:val="99"/>
    <w:unhideWhenUsed/>
    <w:rsid w:val="00D33BC5"/>
    <w:rPr>
      <w:color w:val="0000FF" w:themeColor="hyperlink"/>
      <w:u w:val="single"/>
    </w:rPr>
  </w:style>
  <w:style w:type="paragraph" w:styleId="a5">
    <w:name w:val="header"/>
    <w:basedOn w:val="a"/>
    <w:link w:val="a6"/>
    <w:uiPriority w:val="99"/>
    <w:unhideWhenUsed/>
    <w:rsid w:val="00043BF7"/>
    <w:pPr>
      <w:tabs>
        <w:tab w:val="center" w:pos="4252"/>
        <w:tab w:val="right" w:pos="8504"/>
      </w:tabs>
      <w:snapToGrid w:val="0"/>
    </w:pPr>
  </w:style>
  <w:style w:type="character" w:customStyle="1" w:styleId="a6">
    <w:name w:val="ヘッダー (文字)"/>
    <w:basedOn w:val="a0"/>
    <w:link w:val="a5"/>
    <w:uiPriority w:val="99"/>
    <w:rsid w:val="00043BF7"/>
  </w:style>
  <w:style w:type="paragraph" w:styleId="a7">
    <w:name w:val="footer"/>
    <w:basedOn w:val="a"/>
    <w:link w:val="a8"/>
    <w:uiPriority w:val="99"/>
    <w:unhideWhenUsed/>
    <w:rsid w:val="00043BF7"/>
    <w:pPr>
      <w:tabs>
        <w:tab w:val="center" w:pos="4252"/>
        <w:tab w:val="right" w:pos="8504"/>
      </w:tabs>
      <w:snapToGrid w:val="0"/>
    </w:pPr>
  </w:style>
  <w:style w:type="character" w:customStyle="1" w:styleId="a8">
    <w:name w:val="フッター (文字)"/>
    <w:basedOn w:val="a0"/>
    <w:link w:val="a7"/>
    <w:uiPriority w:val="99"/>
    <w:rsid w:val="00043BF7"/>
  </w:style>
  <w:style w:type="table" w:styleId="a9">
    <w:name w:val="Table Grid"/>
    <w:basedOn w:val="a1"/>
    <w:uiPriority w:val="59"/>
    <w:rsid w:val="0010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uri.co.jp/solarclinic/rank2_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sakura</cp:lastModifiedBy>
  <cp:revision>2</cp:revision>
  <dcterms:created xsi:type="dcterms:W3CDTF">2014-11-03T11:56:00Z</dcterms:created>
  <dcterms:modified xsi:type="dcterms:W3CDTF">2014-11-03T11:56:00Z</dcterms:modified>
</cp:coreProperties>
</file>